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724B6" w14:textId="30CA05EE" w:rsidR="00A25D3E" w:rsidRDefault="00A25D3E"/>
    <w:p w14:paraId="51524989" w14:textId="11A25703" w:rsidR="004E02E8" w:rsidRPr="002B4B2B" w:rsidRDefault="004E02E8">
      <w:pPr>
        <w:rPr>
          <w:b/>
          <w:bCs/>
          <w:sz w:val="28"/>
          <w:szCs w:val="28"/>
        </w:rPr>
      </w:pPr>
      <w:r w:rsidRPr="002B4B2B">
        <w:rPr>
          <w:b/>
          <w:bCs/>
          <w:sz w:val="28"/>
          <w:szCs w:val="28"/>
        </w:rPr>
        <w:t>BBT 10 Introduction &amp; Digital Citizenship Activities</w:t>
      </w:r>
    </w:p>
    <w:p w14:paraId="21B0C731" w14:textId="77777777" w:rsidR="004E02E8" w:rsidRPr="004E02E8" w:rsidRDefault="004E02E8">
      <w:pPr>
        <w:rPr>
          <w:b/>
          <w:bCs/>
          <w:sz w:val="16"/>
          <w:szCs w:val="16"/>
        </w:rPr>
      </w:pPr>
    </w:p>
    <w:p w14:paraId="1BF0CAEF" w14:textId="2D39E91D" w:rsidR="004E02E8" w:rsidRPr="00D87C9A" w:rsidRDefault="004E02E8" w:rsidP="00D87C9A">
      <w:pPr>
        <w:spacing w:line="360" w:lineRule="auto"/>
        <w:rPr>
          <w:b/>
          <w:bCs/>
          <w:sz w:val="28"/>
          <w:szCs w:val="28"/>
        </w:rPr>
      </w:pPr>
      <w:r w:rsidRPr="00D87C9A">
        <w:rPr>
          <w:b/>
          <w:bCs/>
          <w:sz w:val="28"/>
          <w:szCs w:val="28"/>
        </w:rPr>
        <w:t>Introduction</w:t>
      </w:r>
    </w:p>
    <w:p w14:paraId="1D55490F" w14:textId="711C17AC" w:rsidR="004E02E8" w:rsidRPr="00B160FA" w:rsidRDefault="004E02E8" w:rsidP="00D87C9A">
      <w:pPr>
        <w:pStyle w:val="ListParagraph"/>
        <w:numPr>
          <w:ilvl w:val="0"/>
          <w:numId w:val="1"/>
        </w:numPr>
        <w:spacing w:line="360" w:lineRule="auto"/>
        <w:rPr>
          <w:sz w:val="26"/>
          <w:szCs w:val="26"/>
        </w:rPr>
      </w:pPr>
      <w:r w:rsidRPr="00B160FA">
        <w:rPr>
          <w:sz w:val="26"/>
          <w:szCs w:val="26"/>
        </w:rPr>
        <w:t xml:space="preserve">Create a BBT 10 folder in your One Drive, and share it with me </w:t>
      </w:r>
      <w:r w:rsidRPr="00B160FA">
        <w:rPr>
          <w:sz w:val="26"/>
          <w:szCs w:val="26"/>
        </w:rPr>
        <w:tab/>
      </w:r>
      <w:r w:rsidR="00B160FA">
        <w:rPr>
          <w:sz w:val="26"/>
          <w:szCs w:val="26"/>
        </w:rPr>
        <w:tab/>
      </w:r>
      <w:r w:rsidRPr="00B160FA">
        <w:rPr>
          <w:sz w:val="26"/>
          <w:szCs w:val="26"/>
        </w:rPr>
        <w:t>/</w:t>
      </w:r>
      <w:r w:rsidR="000B1564">
        <w:rPr>
          <w:sz w:val="26"/>
          <w:szCs w:val="26"/>
        </w:rPr>
        <w:t>2.5</w:t>
      </w:r>
    </w:p>
    <w:p w14:paraId="42B86BB6" w14:textId="4C84C781" w:rsidR="004E02E8" w:rsidRPr="00B160FA" w:rsidRDefault="004E02E8" w:rsidP="00D87C9A">
      <w:pPr>
        <w:pStyle w:val="ListParagraph"/>
        <w:numPr>
          <w:ilvl w:val="0"/>
          <w:numId w:val="1"/>
        </w:numPr>
        <w:spacing w:line="360" w:lineRule="auto"/>
        <w:rPr>
          <w:sz w:val="26"/>
          <w:szCs w:val="26"/>
        </w:rPr>
      </w:pPr>
      <w:r w:rsidRPr="00B160FA">
        <w:rPr>
          <w:b/>
          <w:bCs/>
          <w:sz w:val="26"/>
          <w:szCs w:val="26"/>
        </w:rPr>
        <w:t xml:space="preserve">Teen </w:t>
      </w:r>
      <w:r w:rsidR="000C78E3" w:rsidRPr="00B160FA">
        <w:rPr>
          <w:b/>
          <w:bCs/>
          <w:sz w:val="26"/>
          <w:szCs w:val="26"/>
        </w:rPr>
        <w:t>Work</w:t>
      </w:r>
      <w:r w:rsidRPr="00B160FA">
        <w:rPr>
          <w:b/>
          <w:bCs/>
          <w:sz w:val="26"/>
          <w:szCs w:val="26"/>
        </w:rPr>
        <w:t xml:space="preserve"> - </w:t>
      </w:r>
      <w:r w:rsidRPr="00B160FA">
        <w:rPr>
          <w:sz w:val="26"/>
          <w:szCs w:val="26"/>
        </w:rPr>
        <w:t>Write a short paper on Teen Jobs</w:t>
      </w:r>
      <w:r w:rsidRPr="00B160FA">
        <w:rPr>
          <w:sz w:val="26"/>
          <w:szCs w:val="26"/>
        </w:rPr>
        <w:tab/>
      </w:r>
      <w:r w:rsidRPr="00B160FA">
        <w:rPr>
          <w:sz w:val="26"/>
          <w:szCs w:val="26"/>
        </w:rPr>
        <w:tab/>
      </w:r>
      <w:r w:rsidRPr="00B160FA">
        <w:rPr>
          <w:sz w:val="26"/>
          <w:szCs w:val="26"/>
        </w:rPr>
        <w:tab/>
      </w:r>
      <w:r w:rsidR="00B160FA">
        <w:rPr>
          <w:sz w:val="26"/>
          <w:szCs w:val="26"/>
        </w:rPr>
        <w:tab/>
      </w:r>
      <w:r w:rsidRPr="00B160FA">
        <w:rPr>
          <w:sz w:val="26"/>
          <w:szCs w:val="26"/>
        </w:rPr>
        <w:tab/>
        <w:t>/</w:t>
      </w:r>
      <w:r w:rsidR="000B1564">
        <w:rPr>
          <w:sz w:val="26"/>
          <w:szCs w:val="26"/>
        </w:rPr>
        <w:t>2.5</w:t>
      </w:r>
    </w:p>
    <w:p w14:paraId="421C59B1" w14:textId="3FD74FB4" w:rsidR="004E02E8" w:rsidRPr="00B160FA" w:rsidRDefault="004E02E8" w:rsidP="00D87C9A">
      <w:pPr>
        <w:pStyle w:val="ListParagraph"/>
        <w:numPr>
          <w:ilvl w:val="0"/>
          <w:numId w:val="1"/>
        </w:numPr>
        <w:spacing w:line="360" w:lineRule="auto"/>
        <w:rPr>
          <w:sz w:val="26"/>
          <w:szCs w:val="26"/>
        </w:rPr>
      </w:pPr>
      <w:r w:rsidRPr="00B160FA">
        <w:rPr>
          <w:b/>
          <w:bCs/>
          <w:sz w:val="26"/>
          <w:szCs w:val="26"/>
        </w:rPr>
        <w:t>Policy</w:t>
      </w:r>
      <w:r w:rsidRPr="00B160FA">
        <w:rPr>
          <w:sz w:val="26"/>
          <w:szCs w:val="26"/>
        </w:rPr>
        <w:t xml:space="preserve"> paper - </w:t>
      </w:r>
      <w:proofErr w:type="gramStart"/>
      <w:r w:rsidRPr="00B160FA">
        <w:rPr>
          <w:sz w:val="26"/>
          <w:szCs w:val="26"/>
        </w:rPr>
        <w:t>250 word</w:t>
      </w:r>
      <w:proofErr w:type="gramEnd"/>
      <w:r w:rsidRPr="00B160FA">
        <w:rPr>
          <w:sz w:val="26"/>
          <w:szCs w:val="26"/>
        </w:rPr>
        <w:t xml:space="preserve"> report on Policy 311</w:t>
      </w:r>
      <w:r w:rsidRPr="00B160FA">
        <w:rPr>
          <w:sz w:val="26"/>
          <w:szCs w:val="26"/>
        </w:rPr>
        <w:tab/>
      </w:r>
      <w:r w:rsidRPr="00B160FA">
        <w:rPr>
          <w:sz w:val="26"/>
          <w:szCs w:val="26"/>
        </w:rPr>
        <w:tab/>
      </w:r>
      <w:r w:rsidRPr="00B160FA">
        <w:rPr>
          <w:sz w:val="26"/>
          <w:szCs w:val="26"/>
        </w:rPr>
        <w:tab/>
      </w:r>
      <w:r w:rsidR="00B160FA">
        <w:rPr>
          <w:sz w:val="26"/>
          <w:szCs w:val="26"/>
        </w:rPr>
        <w:tab/>
      </w:r>
      <w:r w:rsidRPr="00B160FA">
        <w:rPr>
          <w:sz w:val="26"/>
          <w:szCs w:val="26"/>
        </w:rPr>
        <w:tab/>
        <w:t>/</w:t>
      </w:r>
      <w:r w:rsidR="009B0B53">
        <w:rPr>
          <w:sz w:val="26"/>
          <w:szCs w:val="26"/>
        </w:rPr>
        <w:t>2.5</w:t>
      </w:r>
    </w:p>
    <w:p w14:paraId="39041726" w14:textId="65B89434" w:rsidR="004E02E8" w:rsidRPr="00B160FA" w:rsidRDefault="004E02E8" w:rsidP="00D87C9A">
      <w:pPr>
        <w:pStyle w:val="ListParagraph"/>
        <w:numPr>
          <w:ilvl w:val="0"/>
          <w:numId w:val="1"/>
        </w:numPr>
        <w:spacing w:line="360" w:lineRule="auto"/>
        <w:rPr>
          <w:sz w:val="26"/>
          <w:szCs w:val="26"/>
        </w:rPr>
      </w:pPr>
      <w:r w:rsidRPr="00B160FA">
        <w:rPr>
          <w:b/>
          <w:bCs/>
          <w:sz w:val="26"/>
          <w:szCs w:val="26"/>
        </w:rPr>
        <w:t xml:space="preserve">Plagiarizing </w:t>
      </w:r>
      <w:r w:rsidR="00123BE3" w:rsidRPr="00B160FA">
        <w:rPr>
          <w:b/>
          <w:bCs/>
          <w:sz w:val="26"/>
          <w:szCs w:val="26"/>
        </w:rPr>
        <w:t xml:space="preserve">– </w:t>
      </w:r>
      <w:proofErr w:type="gramStart"/>
      <w:r w:rsidR="00123BE3" w:rsidRPr="00B160FA">
        <w:rPr>
          <w:sz w:val="26"/>
          <w:szCs w:val="26"/>
        </w:rPr>
        <w:t>250 word</w:t>
      </w:r>
      <w:proofErr w:type="gramEnd"/>
      <w:r w:rsidR="00123BE3" w:rsidRPr="00B160FA">
        <w:rPr>
          <w:sz w:val="26"/>
          <w:szCs w:val="26"/>
        </w:rPr>
        <w:t xml:space="preserve"> </w:t>
      </w:r>
      <w:r w:rsidR="00551936" w:rsidRPr="00B160FA">
        <w:rPr>
          <w:sz w:val="26"/>
          <w:szCs w:val="26"/>
        </w:rPr>
        <w:t>report</w:t>
      </w:r>
      <w:r w:rsidR="00551936" w:rsidRPr="00B160FA">
        <w:rPr>
          <w:b/>
          <w:bCs/>
          <w:sz w:val="26"/>
          <w:szCs w:val="26"/>
        </w:rPr>
        <w:t xml:space="preserve"> </w:t>
      </w:r>
      <w:r w:rsidRPr="00B160FA">
        <w:rPr>
          <w:sz w:val="26"/>
          <w:szCs w:val="26"/>
        </w:rPr>
        <w:tab/>
      </w:r>
      <w:r w:rsidRPr="00B160FA">
        <w:rPr>
          <w:sz w:val="26"/>
          <w:szCs w:val="26"/>
        </w:rPr>
        <w:tab/>
      </w:r>
      <w:r w:rsidRPr="00B160FA">
        <w:rPr>
          <w:sz w:val="26"/>
          <w:szCs w:val="26"/>
        </w:rPr>
        <w:tab/>
      </w:r>
      <w:r w:rsidRPr="00B160FA">
        <w:rPr>
          <w:sz w:val="26"/>
          <w:szCs w:val="26"/>
        </w:rPr>
        <w:tab/>
      </w:r>
      <w:r w:rsidRPr="00B160FA">
        <w:rPr>
          <w:sz w:val="26"/>
          <w:szCs w:val="26"/>
        </w:rPr>
        <w:tab/>
      </w:r>
      <w:r w:rsidR="00B160FA">
        <w:rPr>
          <w:sz w:val="26"/>
          <w:szCs w:val="26"/>
        </w:rPr>
        <w:tab/>
      </w:r>
      <w:r w:rsidR="00D87C9A" w:rsidRPr="00B160FA">
        <w:rPr>
          <w:sz w:val="26"/>
          <w:szCs w:val="26"/>
        </w:rPr>
        <w:tab/>
      </w:r>
      <w:r w:rsidRPr="00B160FA">
        <w:rPr>
          <w:sz w:val="26"/>
          <w:szCs w:val="26"/>
        </w:rPr>
        <w:t>/</w:t>
      </w:r>
      <w:r w:rsidR="009B0B53">
        <w:rPr>
          <w:sz w:val="26"/>
          <w:szCs w:val="26"/>
        </w:rPr>
        <w:t>2.</w:t>
      </w:r>
      <w:r w:rsidR="00324196">
        <w:rPr>
          <w:sz w:val="26"/>
          <w:szCs w:val="26"/>
        </w:rPr>
        <w:t>5</w:t>
      </w:r>
    </w:p>
    <w:p w14:paraId="5DE62EDD" w14:textId="77777777" w:rsidR="004E02E8" w:rsidRPr="00D87C9A" w:rsidRDefault="004E02E8" w:rsidP="00A56EBD">
      <w:pPr>
        <w:rPr>
          <w:b/>
          <w:bCs/>
          <w:sz w:val="18"/>
          <w:szCs w:val="18"/>
        </w:rPr>
      </w:pPr>
    </w:p>
    <w:p w14:paraId="4246C8FD" w14:textId="2688C732" w:rsidR="004E02E8" w:rsidRPr="00D87C9A" w:rsidRDefault="004E02E8" w:rsidP="00D87C9A">
      <w:pPr>
        <w:spacing w:line="360" w:lineRule="auto"/>
        <w:rPr>
          <w:sz w:val="28"/>
          <w:szCs w:val="28"/>
        </w:rPr>
      </w:pPr>
      <w:r w:rsidRPr="00D87C9A">
        <w:rPr>
          <w:b/>
          <w:bCs/>
          <w:sz w:val="28"/>
          <w:szCs w:val="28"/>
        </w:rPr>
        <w:t>Digital Citizenship</w:t>
      </w:r>
      <w:r w:rsidR="0036596D">
        <w:rPr>
          <w:b/>
          <w:bCs/>
          <w:sz w:val="28"/>
          <w:szCs w:val="28"/>
        </w:rPr>
        <w:t xml:space="preserve"> </w:t>
      </w:r>
      <w:r w:rsidRPr="00D87C9A">
        <w:rPr>
          <w:sz w:val="28"/>
          <w:szCs w:val="28"/>
        </w:rPr>
        <w:t xml:space="preserve">all work from this page </w:t>
      </w:r>
      <w:hyperlink r:id="rId10" w:tgtFrame="_blank" w:history="1">
        <w:r w:rsidRPr="00D87C9A">
          <w:rPr>
            <w:rFonts w:eastAsia="Times New Roman"/>
            <w:color w:val="0000FF"/>
            <w:sz w:val="24"/>
            <w:szCs w:val="24"/>
            <w:u w:val="single"/>
          </w:rPr>
          <w:t>link</w:t>
        </w:r>
      </w:hyperlink>
      <w:r w:rsidRPr="00D87C9A">
        <w:rPr>
          <w:sz w:val="28"/>
          <w:szCs w:val="28"/>
        </w:rPr>
        <w:tab/>
      </w:r>
      <w:r w:rsidRPr="00D87C9A">
        <w:rPr>
          <w:sz w:val="28"/>
          <w:szCs w:val="28"/>
        </w:rPr>
        <w:tab/>
      </w:r>
      <w:r w:rsidRPr="00D87C9A">
        <w:rPr>
          <w:sz w:val="28"/>
          <w:szCs w:val="28"/>
        </w:rPr>
        <w:tab/>
      </w:r>
      <w:r w:rsidRPr="00D87C9A">
        <w:rPr>
          <w:sz w:val="28"/>
          <w:szCs w:val="28"/>
        </w:rPr>
        <w:tab/>
      </w:r>
      <w:r w:rsidRPr="00D87C9A">
        <w:rPr>
          <w:sz w:val="28"/>
          <w:szCs w:val="28"/>
        </w:rPr>
        <w:tab/>
      </w:r>
      <w:r w:rsidRPr="00D87C9A">
        <w:rPr>
          <w:sz w:val="28"/>
          <w:szCs w:val="28"/>
        </w:rPr>
        <w:tab/>
      </w:r>
    </w:p>
    <w:p w14:paraId="09854ECF" w14:textId="3C0E7DDD" w:rsidR="004E02E8" w:rsidRPr="00B160FA" w:rsidRDefault="004E02E8" w:rsidP="00D87C9A">
      <w:pPr>
        <w:pStyle w:val="ListParagraph"/>
        <w:numPr>
          <w:ilvl w:val="0"/>
          <w:numId w:val="2"/>
        </w:numPr>
        <w:spacing w:line="360" w:lineRule="auto"/>
        <w:rPr>
          <w:sz w:val="26"/>
          <w:szCs w:val="26"/>
        </w:rPr>
      </w:pPr>
      <w:r w:rsidRPr="00B160FA">
        <w:rPr>
          <w:sz w:val="26"/>
          <w:szCs w:val="26"/>
        </w:rPr>
        <w:t xml:space="preserve">Digital Security </w:t>
      </w:r>
      <w:r w:rsidR="00D87C9A" w:rsidRPr="00B160FA">
        <w:rPr>
          <w:sz w:val="26"/>
          <w:szCs w:val="26"/>
        </w:rPr>
        <w:t xml:space="preserve">- </w:t>
      </w:r>
      <w:r w:rsidRPr="00B160FA">
        <w:rPr>
          <w:sz w:val="26"/>
          <w:szCs w:val="26"/>
        </w:rPr>
        <w:t xml:space="preserve">Assignment 1 </w:t>
      </w:r>
      <w:r w:rsidR="00FF7A5B" w:rsidRPr="00B160FA">
        <w:rPr>
          <w:sz w:val="26"/>
          <w:szCs w:val="26"/>
        </w:rPr>
        <w:t>(passwords)</w:t>
      </w:r>
      <w:r w:rsidRPr="00B160FA">
        <w:rPr>
          <w:sz w:val="26"/>
          <w:szCs w:val="26"/>
        </w:rPr>
        <w:tab/>
      </w:r>
      <w:r w:rsidRPr="00B160FA">
        <w:rPr>
          <w:sz w:val="26"/>
          <w:szCs w:val="26"/>
        </w:rPr>
        <w:tab/>
      </w:r>
      <w:r w:rsidRPr="00B160FA">
        <w:rPr>
          <w:sz w:val="26"/>
          <w:szCs w:val="26"/>
        </w:rPr>
        <w:tab/>
      </w:r>
      <w:r w:rsidRPr="00B160FA">
        <w:rPr>
          <w:sz w:val="26"/>
          <w:szCs w:val="26"/>
        </w:rPr>
        <w:tab/>
      </w:r>
      <w:r w:rsidRPr="00B160FA">
        <w:rPr>
          <w:sz w:val="26"/>
          <w:szCs w:val="26"/>
        </w:rPr>
        <w:tab/>
        <w:t>/</w:t>
      </w:r>
      <w:r w:rsidR="00324196">
        <w:rPr>
          <w:sz w:val="26"/>
          <w:szCs w:val="26"/>
        </w:rPr>
        <w:t>5</w:t>
      </w:r>
    </w:p>
    <w:p w14:paraId="3FDD1AEB" w14:textId="56761FFC" w:rsidR="00D87C9A" w:rsidRPr="00B160FA" w:rsidRDefault="00D87C9A" w:rsidP="00D87C9A">
      <w:pPr>
        <w:pStyle w:val="ListParagraph"/>
        <w:numPr>
          <w:ilvl w:val="0"/>
          <w:numId w:val="2"/>
        </w:numPr>
        <w:spacing w:line="360" w:lineRule="auto"/>
        <w:rPr>
          <w:sz w:val="26"/>
          <w:szCs w:val="26"/>
        </w:rPr>
      </w:pPr>
      <w:r w:rsidRPr="00B160FA">
        <w:rPr>
          <w:sz w:val="26"/>
          <w:szCs w:val="26"/>
        </w:rPr>
        <w:t>Digital Communication - Assignment 1</w:t>
      </w:r>
      <w:r w:rsidRPr="00B160FA">
        <w:rPr>
          <w:sz w:val="26"/>
          <w:szCs w:val="26"/>
        </w:rPr>
        <w:tab/>
      </w:r>
      <w:r w:rsidRPr="00B160FA">
        <w:rPr>
          <w:sz w:val="26"/>
          <w:szCs w:val="26"/>
        </w:rPr>
        <w:tab/>
      </w:r>
      <w:r w:rsidRPr="00B160FA">
        <w:rPr>
          <w:sz w:val="26"/>
          <w:szCs w:val="26"/>
        </w:rPr>
        <w:tab/>
      </w:r>
      <w:r w:rsidRPr="00B160FA">
        <w:rPr>
          <w:sz w:val="26"/>
          <w:szCs w:val="26"/>
        </w:rPr>
        <w:tab/>
      </w:r>
      <w:r w:rsidR="00B160FA">
        <w:rPr>
          <w:sz w:val="26"/>
          <w:szCs w:val="26"/>
        </w:rPr>
        <w:tab/>
      </w:r>
      <w:r w:rsidRPr="00B160FA">
        <w:rPr>
          <w:sz w:val="26"/>
          <w:szCs w:val="26"/>
        </w:rPr>
        <w:tab/>
        <w:t>/</w:t>
      </w:r>
      <w:r w:rsidR="00CF168C">
        <w:rPr>
          <w:sz w:val="26"/>
          <w:szCs w:val="26"/>
        </w:rPr>
        <w:t>5</w:t>
      </w:r>
    </w:p>
    <w:p w14:paraId="56C68804" w14:textId="54C28DB2" w:rsidR="00D87C9A" w:rsidRPr="00B160FA" w:rsidRDefault="00D87C9A" w:rsidP="00D87C9A">
      <w:pPr>
        <w:pStyle w:val="ListParagraph"/>
        <w:numPr>
          <w:ilvl w:val="0"/>
          <w:numId w:val="2"/>
        </w:numPr>
        <w:spacing w:line="360" w:lineRule="auto"/>
        <w:rPr>
          <w:sz w:val="26"/>
          <w:szCs w:val="26"/>
        </w:rPr>
      </w:pPr>
      <w:r w:rsidRPr="00B160FA">
        <w:rPr>
          <w:sz w:val="26"/>
          <w:szCs w:val="26"/>
        </w:rPr>
        <w:t>Digital Rights and Responsibilities (10 Commandments)</w:t>
      </w:r>
      <w:r w:rsidRPr="00B160FA">
        <w:rPr>
          <w:sz w:val="26"/>
          <w:szCs w:val="26"/>
        </w:rPr>
        <w:tab/>
      </w:r>
      <w:r w:rsidRPr="00B160FA">
        <w:rPr>
          <w:sz w:val="26"/>
          <w:szCs w:val="26"/>
        </w:rPr>
        <w:tab/>
      </w:r>
      <w:r w:rsidRPr="00B160FA">
        <w:rPr>
          <w:sz w:val="26"/>
          <w:szCs w:val="26"/>
        </w:rPr>
        <w:tab/>
        <w:t>/</w:t>
      </w:r>
      <w:r w:rsidR="00C03024">
        <w:rPr>
          <w:sz w:val="26"/>
          <w:szCs w:val="26"/>
        </w:rPr>
        <w:t>10</w:t>
      </w:r>
    </w:p>
    <w:p w14:paraId="29CA1C60" w14:textId="1B8D7288" w:rsidR="00D87C9A" w:rsidRPr="00B160FA" w:rsidRDefault="00D87C9A" w:rsidP="00D87C9A">
      <w:pPr>
        <w:pStyle w:val="ListParagraph"/>
        <w:numPr>
          <w:ilvl w:val="0"/>
          <w:numId w:val="2"/>
        </w:numPr>
        <w:spacing w:line="360" w:lineRule="auto"/>
        <w:rPr>
          <w:sz w:val="26"/>
          <w:szCs w:val="26"/>
        </w:rPr>
      </w:pPr>
      <w:r w:rsidRPr="00B160FA">
        <w:rPr>
          <w:sz w:val="26"/>
          <w:szCs w:val="26"/>
        </w:rPr>
        <w:t>Digital Etiquette - Assignment 2</w:t>
      </w:r>
      <w:r w:rsidRPr="00B160FA">
        <w:rPr>
          <w:sz w:val="26"/>
          <w:szCs w:val="26"/>
        </w:rPr>
        <w:tab/>
      </w:r>
      <w:r w:rsidRPr="00B160FA">
        <w:rPr>
          <w:sz w:val="26"/>
          <w:szCs w:val="26"/>
        </w:rPr>
        <w:tab/>
      </w:r>
      <w:r w:rsidRPr="00B160FA">
        <w:rPr>
          <w:sz w:val="26"/>
          <w:szCs w:val="26"/>
        </w:rPr>
        <w:tab/>
      </w:r>
      <w:r w:rsidRPr="00B160FA">
        <w:rPr>
          <w:sz w:val="26"/>
          <w:szCs w:val="26"/>
        </w:rPr>
        <w:tab/>
      </w:r>
      <w:r w:rsidRPr="00B160FA">
        <w:rPr>
          <w:sz w:val="26"/>
          <w:szCs w:val="26"/>
        </w:rPr>
        <w:tab/>
      </w:r>
      <w:r w:rsidR="00B160FA">
        <w:rPr>
          <w:sz w:val="26"/>
          <w:szCs w:val="26"/>
        </w:rPr>
        <w:tab/>
      </w:r>
      <w:r w:rsidRPr="00B160FA">
        <w:rPr>
          <w:sz w:val="26"/>
          <w:szCs w:val="26"/>
        </w:rPr>
        <w:tab/>
        <w:t>/</w:t>
      </w:r>
      <w:r w:rsidR="00CF168C">
        <w:rPr>
          <w:sz w:val="26"/>
          <w:szCs w:val="26"/>
        </w:rPr>
        <w:t>5</w:t>
      </w:r>
    </w:p>
    <w:p w14:paraId="7AA2E8F8" w14:textId="51D65042" w:rsidR="00D87C9A" w:rsidRPr="00B160FA" w:rsidRDefault="00D87C9A" w:rsidP="00D87C9A">
      <w:pPr>
        <w:pStyle w:val="ListParagraph"/>
        <w:numPr>
          <w:ilvl w:val="0"/>
          <w:numId w:val="2"/>
        </w:numPr>
        <w:spacing w:line="360" w:lineRule="auto"/>
        <w:rPr>
          <w:sz w:val="26"/>
          <w:szCs w:val="26"/>
        </w:rPr>
      </w:pPr>
      <w:r w:rsidRPr="00B160FA">
        <w:rPr>
          <w:sz w:val="26"/>
          <w:szCs w:val="26"/>
        </w:rPr>
        <w:t>Digital Wellness – (Meter sticks)</w:t>
      </w:r>
      <w:r w:rsidRPr="00B160FA">
        <w:rPr>
          <w:sz w:val="26"/>
          <w:szCs w:val="26"/>
        </w:rPr>
        <w:tab/>
      </w:r>
      <w:r w:rsidRPr="00B160FA">
        <w:rPr>
          <w:sz w:val="26"/>
          <w:szCs w:val="26"/>
        </w:rPr>
        <w:tab/>
      </w:r>
      <w:r w:rsidRPr="00B160FA">
        <w:rPr>
          <w:sz w:val="26"/>
          <w:szCs w:val="26"/>
        </w:rPr>
        <w:tab/>
      </w:r>
      <w:r w:rsidRPr="00B160FA">
        <w:rPr>
          <w:sz w:val="26"/>
          <w:szCs w:val="26"/>
        </w:rPr>
        <w:tab/>
      </w:r>
      <w:r w:rsidRPr="00B160FA">
        <w:rPr>
          <w:sz w:val="26"/>
          <w:szCs w:val="26"/>
        </w:rPr>
        <w:tab/>
      </w:r>
      <w:r w:rsidR="00B160FA">
        <w:rPr>
          <w:sz w:val="26"/>
          <w:szCs w:val="26"/>
        </w:rPr>
        <w:tab/>
      </w:r>
      <w:r w:rsidRPr="00B160FA">
        <w:rPr>
          <w:sz w:val="26"/>
          <w:szCs w:val="26"/>
        </w:rPr>
        <w:tab/>
        <w:t>/</w:t>
      </w:r>
      <w:r w:rsidR="00194A75">
        <w:rPr>
          <w:sz w:val="26"/>
          <w:szCs w:val="26"/>
        </w:rPr>
        <w:t>5</w:t>
      </w:r>
    </w:p>
    <w:p w14:paraId="01D8590E" w14:textId="58B71B85" w:rsidR="00D87C9A" w:rsidRPr="00B160FA" w:rsidRDefault="00D87C9A" w:rsidP="00D87C9A">
      <w:pPr>
        <w:pStyle w:val="ListParagraph"/>
        <w:numPr>
          <w:ilvl w:val="0"/>
          <w:numId w:val="2"/>
        </w:numPr>
        <w:spacing w:line="360" w:lineRule="auto"/>
        <w:rPr>
          <w:sz w:val="26"/>
          <w:szCs w:val="26"/>
        </w:rPr>
      </w:pPr>
      <w:r w:rsidRPr="00B160FA">
        <w:rPr>
          <w:sz w:val="26"/>
          <w:szCs w:val="26"/>
        </w:rPr>
        <w:t>Digital Business – Assignment 1</w:t>
      </w:r>
      <w:r w:rsidRPr="00B160FA">
        <w:rPr>
          <w:sz w:val="26"/>
          <w:szCs w:val="26"/>
        </w:rPr>
        <w:tab/>
      </w:r>
      <w:r w:rsidRPr="00B160FA">
        <w:rPr>
          <w:sz w:val="26"/>
          <w:szCs w:val="26"/>
        </w:rPr>
        <w:tab/>
      </w:r>
      <w:r w:rsidRPr="00B160FA">
        <w:rPr>
          <w:sz w:val="26"/>
          <w:szCs w:val="26"/>
        </w:rPr>
        <w:tab/>
      </w:r>
      <w:r w:rsidRPr="00B160FA">
        <w:rPr>
          <w:sz w:val="26"/>
          <w:szCs w:val="26"/>
        </w:rPr>
        <w:tab/>
      </w:r>
      <w:r w:rsidRPr="00B160FA">
        <w:rPr>
          <w:sz w:val="26"/>
          <w:szCs w:val="26"/>
        </w:rPr>
        <w:tab/>
      </w:r>
      <w:r w:rsidR="00B160FA">
        <w:rPr>
          <w:sz w:val="26"/>
          <w:szCs w:val="26"/>
        </w:rPr>
        <w:tab/>
      </w:r>
      <w:r w:rsidRPr="00B160FA">
        <w:rPr>
          <w:sz w:val="26"/>
          <w:szCs w:val="26"/>
        </w:rPr>
        <w:tab/>
        <w:t>/</w:t>
      </w:r>
      <w:r w:rsidR="00E16E0A">
        <w:rPr>
          <w:sz w:val="26"/>
          <w:szCs w:val="26"/>
        </w:rPr>
        <w:t>10</w:t>
      </w:r>
    </w:p>
    <w:p w14:paraId="2D5C9883" w14:textId="1B7170CA" w:rsidR="00D87C9A" w:rsidRPr="00B160FA" w:rsidRDefault="00D87C9A" w:rsidP="00D87C9A">
      <w:pPr>
        <w:pStyle w:val="ListParagraph"/>
        <w:numPr>
          <w:ilvl w:val="0"/>
          <w:numId w:val="2"/>
        </w:numPr>
        <w:spacing w:line="360" w:lineRule="auto"/>
        <w:rPr>
          <w:sz w:val="26"/>
          <w:szCs w:val="26"/>
          <w:lang w:val="fr-FR"/>
        </w:rPr>
      </w:pPr>
      <w:r w:rsidRPr="00B160FA">
        <w:rPr>
          <w:sz w:val="26"/>
          <w:szCs w:val="26"/>
          <w:lang w:val="fr-FR"/>
        </w:rPr>
        <w:t xml:space="preserve">Digital Access – </w:t>
      </w:r>
      <w:proofErr w:type="spellStart"/>
      <w:r w:rsidR="000B7148" w:rsidRPr="00B160FA">
        <w:rPr>
          <w:sz w:val="26"/>
          <w:szCs w:val="26"/>
          <w:lang w:val="fr-FR"/>
        </w:rPr>
        <w:t>Assignment</w:t>
      </w:r>
      <w:proofErr w:type="spellEnd"/>
      <w:r w:rsidRPr="00B160FA">
        <w:rPr>
          <w:sz w:val="26"/>
          <w:szCs w:val="26"/>
          <w:lang w:val="fr-FR"/>
        </w:rPr>
        <w:t xml:space="preserve"> 1</w:t>
      </w:r>
      <w:r w:rsidRPr="00B160FA">
        <w:rPr>
          <w:sz w:val="26"/>
          <w:szCs w:val="26"/>
          <w:lang w:val="fr-FR"/>
        </w:rPr>
        <w:tab/>
      </w:r>
      <w:r w:rsidR="001F2CF5" w:rsidRPr="00B160FA">
        <w:rPr>
          <w:sz w:val="26"/>
          <w:szCs w:val="26"/>
          <w:lang w:val="fr-FR"/>
        </w:rPr>
        <w:t>(</w:t>
      </w:r>
      <w:proofErr w:type="spellStart"/>
      <w:r w:rsidR="001F2CF5" w:rsidRPr="00B160FA">
        <w:rPr>
          <w:sz w:val="26"/>
          <w:szCs w:val="26"/>
          <w:lang w:val="fr-FR"/>
        </w:rPr>
        <w:t>E</w:t>
      </w:r>
      <w:r w:rsidR="001A72BD" w:rsidRPr="00B160FA">
        <w:rPr>
          <w:sz w:val="26"/>
          <w:szCs w:val="26"/>
          <w:lang w:val="fr-FR"/>
        </w:rPr>
        <w:t>cuador</w:t>
      </w:r>
      <w:proofErr w:type="spellEnd"/>
      <w:r w:rsidR="001A72BD" w:rsidRPr="00B160FA">
        <w:rPr>
          <w:sz w:val="26"/>
          <w:szCs w:val="26"/>
          <w:lang w:val="fr-FR"/>
        </w:rPr>
        <w:t xml:space="preserve"> article &amp; questions)</w:t>
      </w:r>
      <w:r w:rsidRPr="00B160FA">
        <w:rPr>
          <w:sz w:val="26"/>
          <w:szCs w:val="26"/>
          <w:lang w:val="fr-FR"/>
        </w:rPr>
        <w:tab/>
      </w:r>
      <w:r w:rsidRPr="00B160FA">
        <w:rPr>
          <w:sz w:val="26"/>
          <w:szCs w:val="26"/>
          <w:lang w:val="fr-FR"/>
        </w:rPr>
        <w:tab/>
        <w:t>/</w:t>
      </w:r>
      <w:r w:rsidR="00E16E0A">
        <w:rPr>
          <w:sz w:val="26"/>
          <w:szCs w:val="26"/>
          <w:lang w:val="fr-FR"/>
        </w:rPr>
        <w:t>10</w:t>
      </w:r>
    </w:p>
    <w:p w14:paraId="100C7855" w14:textId="33B6745A" w:rsidR="00D87C9A" w:rsidRPr="00B160FA" w:rsidRDefault="00D87C9A" w:rsidP="00D87C9A">
      <w:pPr>
        <w:pStyle w:val="ListParagraph"/>
        <w:numPr>
          <w:ilvl w:val="0"/>
          <w:numId w:val="2"/>
        </w:numPr>
        <w:spacing w:line="360" w:lineRule="auto"/>
        <w:rPr>
          <w:sz w:val="26"/>
          <w:szCs w:val="26"/>
        </w:rPr>
      </w:pPr>
      <w:r w:rsidRPr="00B160FA">
        <w:rPr>
          <w:sz w:val="26"/>
          <w:szCs w:val="26"/>
        </w:rPr>
        <w:t>Digital Law – Assignment 1</w:t>
      </w:r>
      <w:r w:rsidRPr="00B160FA">
        <w:rPr>
          <w:sz w:val="26"/>
          <w:szCs w:val="26"/>
        </w:rPr>
        <w:tab/>
      </w:r>
      <w:r w:rsidRPr="00B160FA">
        <w:rPr>
          <w:sz w:val="26"/>
          <w:szCs w:val="26"/>
        </w:rPr>
        <w:tab/>
      </w:r>
      <w:r w:rsidRPr="00B160FA">
        <w:rPr>
          <w:sz w:val="26"/>
          <w:szCs w:val="26"/>
        </w:rPr>
        <w:tab/>
      </w:r>
      <w:r w:rsidRPr="00B160FA">
        <w:rPr>
          <w:sz w:val="26"/>
          <w:szCs w:val="26"/>
        </w:rPr>
        <w:tab/>
      </w:r>
      <w:r w:rsidRPr="00B160FA">
        <w:rPr>
          <w:sz w:val="26"/>
          <w:szCs w:val="26"/>
        </w:rPr>
        <w:tab/>
      </w:r>
      <w:r w:rsidRPr="00B160FA">
        <w:rPr>
          <w:sz w:val="26"/>
          <w:szCs w:val="26"/>
        </w:rPr>
        <w:tab/>
      </w:r>
      <w:r w:rsidRPr="00B160FA">
        <w:rPr>
          <w:sz w:val="26"/>
          <w:szCs w:val="26"/>
        </w:rPr>
        <w:tab/>
        <w:t>/</w:t>
      </w:r>
      <w:r w:rsidR="00194A75">
        <w:rPr>
          <w:sz w:val="26"/>
          <w:szCs w:val="26"/>
        </w:rPr>
        <w:t>10</w:t>
      </w:r>
    </w:p>
    <w:p w14:paraId="4C528D35" w14:textId="05807C88" w:rsidR="00D87C9A" w:rsidRDefault="00D87C9A" w:rsidP="00D87C9A">
      <w:pPr>
        <w:pStyle w:val="ListParagraph"/>
        <w:numPr>
          <w:ilvl w:val="0"/>
          <w:numId w:val="2"/>
        </w:numPr>
        <w:spacing w:line="360" w:lineRule="auto"/>
        <w:rPr>
          <w:sz w:val="26"/>
          <w:szCs w:val="26"/>
        </w:rPr>
      </w:pPr>
      <w:r w:rsidRPr="00B160FA">
        <w:rPr>
          <w:sz w:val="26"/>
          <w:szCs w:val="26"/>
        </w:rPr>
        <w:t>Digital Literacy – Assignment 1</w:t>
      </w:r>
      <w:r w:rsidR="005A4F9D" w:rsidRPr="00B160FA">
        <w:rPr>
          <w:sz w:val="26"/>
          <w:szCs w:val="26"/>
        </w:rPr>
        <w:t>(one Page</w:t>
      </w:r>
      <w:r w:rsidR="00B160FA" w:rsidRPr="00B160FA">
        <w:rPr>
          <w:sz w:val="26"/>
          <w:szCs w:val="26"/>
        </w:rPr>
        <w:t xml:space="preserve"> instructions)</w:t>
      </w:r>
      <w:r w:rsidRPr="00B160FA">
        <w:rPr>
          <w:sz w:val="26"/>
          <w:szCs w:val="26"/>
        </w:rPr>
        <w:tab/>
      </w:r>
      <w:r w:rsidRPr="00B160FA">
        <w:rPr>
          <w:sz w:val="26"/>
          <w:szCs w:val="26"/>
        </w:rPr>
        <w:tab/>
      </w:r>
      <w:r w:rsidRPr="00B160FA">
        <w:rPr>
          <w:sz w:val="26"/>
          <w:szCs w:val="26"/>
        </w:rPr>
        <w:tab/>
      </w:r>
      <w:r w:rsidR="00B160FA">
        <w:rPr>
          <w:sz w:val="26"/>
          <w:szCs w:val="26"/>
        </w:rPr>
        <w:tab/>
      </w:r>
      <w:r w:rsidRPr="00B160FA">
        <w:rPr>
          <w:sz w:val="26"/>
          <w:szCs w:val="26"/>
        </w:rPr>
        <w:t>/</w:t>
      </w:r>
      <w:r w:rsidR="00194A75">
        <w:rPr>
          <w:sz w:val="26"/>
          <w:szCs w:val="26"/>
        </w:rPr>
        <w:t>10</w:t>
      </w:r>
    </w:p>
    <w:p w14:paraId="48AA130F" w14:textId="0334E75C" w:rsidR="00BC7B1F" w:rsidRDefault="00194A75" w:rsidP="00134124">
      <w:pPr>
        <w:spacing w:line="360" w:lineRule="auto"/>
        <w:ind w:hanging="90"/>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751A38CD" wp14:editId="269FC242">
                <wp:simplePos x="0" y="0"/>
                <wp:positionH relativeFrom="column">
                  <wp:posOffset>-245110</wp:posOffset>
                </wp:positionH>
                <wp:positionV relativeFrom="paragraph">
                  <wp:posOffset>283633</wp:posOffset>
                </wp:positionV>
                <wp:extent cx="6239933" cy="0"/>
                <wp:effectExtent l="0" t="19050" r="46990" b="38100"/>
                <wp:wrapNone/>
                <wp:docPr id="1" name="Straight Connector 1"/>
                <wp:cNvGraphicFramePr/>
                <a:graphic xmlns:a="http://schemas.openxmlformats.org/drawingml/2006/main">
                  <a:graphicData uri="http://schemas.microsoft.com/office/word/2010/wordprocessingShape">
                    <wps:wsp>
                      <wps:cNvCnPr/>
                      <wps:spPr>
                        <a:xfrm>
                          <a:off x="0" y="0"/>
                          <a:ext cx="6239933"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0511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3pt,22.35pt" to="472.0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" strokecolor="#4472c4 [3204]" strokeweight="4.5pt">
                <v:stroke joinstyle="miter"/>
              </v:line>
            </w:pict>
          </mc:Fallback>
        </mc:AlternateContent>
      </w:r>
      <w:r w:rsidR="00BC7B1F" w:rsidRPr="00FD116B">
        <w:rPr>
          <w:b/>
          <w:bCs/>
          <w:sz w:val="28"/>
          <w:szCs w:val="28"/>
        </w:rPr>
        <w:t xml:space="preserve">All Work Submitted in </w:t>
      </w:r>
      <w:r w:rsidR="00BC7B1F" w:rsidRPr="00B84BAA">
        <w:rPr>
          <w:b/>
          <w:bCs/>
          <w:sz w:val="28"/>
          <w:szCs w:val="28"/>
          <w:u w:val="single"/>
        </w:rPr>
        <w:t xml:space="preserve">a </w:t>
      </w:r>
      <w:r w:rsidR="00134124" w:rsidRPr="00B84BAA">
        <w:rPr>
          <w:b/>
          <w:bCs/>
          <w:sz w:val="28"/>
          <w:szCs w:val="28"/>
          <w:u w:val="single"/>
        </w:rPr>
        <w:t xml:space="preserve">single </w:t>
      </w:r>
      <w:r w:rsidR="00BC7B1F" w:rsidRPr="00B84BAA">
        <w:rPr>
          <w:b/>
          <w:bCs/>
          <w:sz w:val="28"/>
          <w:szCs w:val="28"/>
          <w:u w:val="single"/>
        </w:rPr>
        <w:t>compressed file</w:t>
      </w:r>
      <w:r w:rsidR="00BC7B1F" w:rsidRPr="00FD116B">
        <w:rPr>
          <w:b/>
          <w:bCs/>
          <w:sz w:val="28"/>
          <w:szCs w:val="28"/>
        </w:rPr>
        <w:t xml:space="preserve"> to Teams Assignment </w:t>
      </w:r>
      <w:r w:rsidR="00FD116B" w:rsidRPr="00FD116B">
        <w:rPr>
          <w:b/>
          <w:bCs/>
          <w:sz w:val="28"/>
          <w:szCs w:val="28"/>
        </w:rPr>
        <w:tab/>
        <w:t>/</w:t>
      </w:r>
      <w:r w:rsidR="00324196">
        <w:rPr>
          <w:b/>
          <w:bCs/>
          <w:sz w:val="28"/>
          <w:szCs w:val="28"/>
        </w:rPr>
        <w:t>1</w:t>
      </w:r>
      <w:r>
        <w:rPr>
          <w:b/>
          <w:bCs/>
          <w:sz w:val="28"/>
          <w:szCs w:val="28"/>
        </w:rPr>
        <w:t>0</w:t>
      </w:r>
    </w:p>
    <w:p w14:paraId="682C02AF" w14:textId="77777777" w:rsidR="00194A75" w:rsidRPr="00194A75" w:rsidRDefault="00194A75" w:rsidP="00BC7B1F">
      <w:pPr>
        <w:spacing w:line="360" w:lineRule="auto"/>
        <w:ind w:firstLine="360"/>
        <w:rPr>
          <w:b/>
          <w:bCs/>
          <w:sz w:val="14"/>
          <w:szCs w:val="14"/>
        </w:rPr>
      </w:pPr>
    </w:p>
    <w:p w14:paraId="4A6EE5B4" w14:textId="7C14F0FD" w:rsidR="00D87C9A" w:rsidRDefault="006F2286" w:rsidP="00B160FA">
      <w:pPr>
        <w:spacing w:line="360" w:lineRule="auto"/>
        <w:ind w:left="2880" w:firstLine="720"/>
        <w:rPr>
          <w:sz w:val="28"/>
          <w:szCs w:val="28"/>
        </w:rPr>
      </w:pPr>
      <w:r w:rsidRPr="007860DD">
        <w:rPr>
          <w:b/>
          <w:bCs/>
          <w:sz w:val="28"/>
          <w:szCs w:val="28"/>
        </w:rPr>
        <w:t>Activities Total</w:t>
      </w:r>
      <w:r w:rsidR="007860DD">
        <w:rPr>
          <w:sz w:val="28"/>
          <w:szCs w:val="28"/>
        </w:rPr>
        <w:tab/>
      </w:r>
      <w:r w:rsidR="00B160FA">
        <w:rPr>
          <w:sz w:val="28"/>
          <w:szCs w:val="28"/>
        </w:rPr>
        <w:tab/>
        <w:t>.</w:t>
      </w:r>
      <w:r w:rsidR="00B160FA">
        <w:rPr>
          <w:sz w:val="28"/>
          <w:szCs w:val="28"/>
        </w:rPr>
        <w:tab/>
      </w:r>
      <w:r w:rsidR="009746D6">
        <w:rPr>
          <w:sz w:val="28"/>
          <w:szCs w:val="28"/>
        </w:rPr>
        <w:t>.</w:t>
      </w:r>
      <w:r w:rsidR="007860DD">
        <w:rPr>
          <w:sz w:val="28"/>
          <w:szCs w:val="28"/>
        </w:rPr>
        <w:tab/>
        <w:t>.</w:t>
      </w:r>
      <w:r w:rsidR="007860DD">
        <w:rPr>
          <w:sz w:val="28"/>
          <w:szCs w:val="28"/>
        </w:rPr>
        <w:tab/>
        <w:t>/</w:t>
      </w:r>
      <w:r w:rsidR="003D32D8">
        <w:rPr>
          <w:sz w:val="28"/>
          <w:szCs w:val="28"/>
        </w:rPr>
        <w:t>90</w:t>
      </w:r>
    </w:p>
    <w:p w14:paraId="503171FF" w14:textId="4957D714" w:rsidR="00D052B7" w:rsidRDefault="000A5AC9" w:rsidP="00EB6850">
      <w:pPr>
        <w:spacing w:line="360" w:lineRule="auto"/>
        <w:ind w:left="2880" w:firstLine="720"/>
        <w:rPr>
          <w:sz w:val="28"/>
          <w:szCs w:val="28"/>
        </w:rPr>
      </w:pPr>
      <w:r>
        <w:rPr>
          <w:b/>
          <w:bCs/>
          <w:sz w:val="28"/>
          <w:szCs w:val="28"/>
        </w:rPr>
        <w:t>Journals (X2)</w:t>
      </w:r>
      <w:r w:rsidR="00EB6850">
        <w:rPr>
          <w:b/>
          <w:bCs/>
          <w:sz w:val="28"/>
          <w:szCs w:val="28"/>
        </w:rPr>
        <w:t xml:space="preserve"> (on next page)</w:t>
      </w:r>
      <w:r>
        <w:rPr>
          <w:b/>
          <w:bCs/>
          <w:sz w:val="28"/>
          <w:szCs w:val="28"/>
        </w:rPr>
        <w:tab/>
      </w:r>
      <w:r w:rsidRPr="000A5AC9">
        <w:rPr>
          <w:sz w:val="28"/>
          <w:szCs w:val="28"/>
        </w:rPr>
        <w:t>.</w:t>
      </w:r>
      <w:r>
        <w:rPr>
          <w:sz w:val="28"/>
          <w:szCs w:val="28"/>
        </w:rPr>
        <w:tab/>
        <w:t>.</w:t>
      </w:r>
      <w:r>
        <w:rPr>
          <w:sz w:val="28"/>
          <w:szCs w:val="28"/>
        </w:rPr>
        <w:tab/>
        <w:t>/10</w:t>
      </w:r>
    </w:p>
    <w:p w14:paraId="738EC3CB" w14:textId="2B3665F5" w:rsidR="000A5AC9" w:rsidRDefault="000A5AC9" w:rsidP="00EB6850">
      <w:pPr>
        <w:spacing w:line="360" w:lineRule="auto"/>
        <w:ind w:left="2880" w:firstLine="720"/>
        <w:rPr>
          <w:sz w:val="28"/>
          <w:szCs w:val="28"/>
        </w:rPr>
      </w:pPr>
      <w:r>
        <w:rPr>
          <w:b/>
          <w:bCs/>
          <w:sz w:val="28"/>
          <w:szCs w:val="28"/>
        </w:rPr>
        <w:t>Module Total</w:t>
      </w:r>
      <w:r>
        <w:rPr>
          <w:b/>
          <w:bCs/>
          <w:sz w:val="28"/>
          <w:szCs w:val="28"/>
        </w:rPr>
        <w:tab/>
      </w:r>
      <w:r w:rsidR="00EB6850">
        <w:rPr>
          <w:b/>
          <w:bCs/>
          <w:sz w:val="28"/>
          <w:szCs w:val="28"/>
        </w:rPr>
        <w:tab/>
        <w:t>.</w:t>
      </w:r>
      <w:r w:rsidR="00EB6850">
        <w:rPr>
          <w:b/>
          <w:bCs/>
          <w:sz w:val="28"/>
          <w:szCs w:val="28"/>
        </w:rPr>
        <w:tab/>
      </w:r>
      <w:r w:rsidRPr="000A5AC9">
        <w:rPr>
          <w:sz w:val="28"/>
          <w:szCs w:val="28"/>
        </w:rPr>
        <w:t>.</w:t>
      </w:r>
      <w:r>
        <w:rPr>
          <w:sz w:val="28"/>
          <w:szCs w:val="28"/>
        </w:rPr>
        <w:tab/>
        <w:t>.</w:t>
      </w:r>
      <w:r>
        <w:rPr>
          <w:sz w:val="28"/>
          <w:szCs w:val="28"/>
        </w:rPr>
        <w:tab/>
        <w:t>/</w:t>
      </w:r>
      <w:r w:rsidR="006345A9">
        <w:rPr>
          <w:sz w:val="28"/>
          <w:szCs w:val="28"/>
        </w:rPr>
        <w:t>1</w:t>
      </w:r>
      <w:r w:rsidR="000E216E">
        <w:rPr>
          <w:sz w:val="28"/>
          <w:szCs w:val="28"/>
        </w:rPr>
        <w:t>0</w:t>
      </w:r>
      <w:r w:rsidR="00324196">
        <w:rPr>
          <w:sz w:val="28"/>
          <w:szCs w:val="28"/>
        </w:rPr>
        <w:t>0</w:t>
      </w:r>
    </w:p>
    <w:p w14:paraId="7B0F42D1" w14:textId="35536308" w:rsidR="00D87C9A" w:rsidRDefault="000E216E" w:rsidP="00D87C9A">
      <w:pPr>
        <w:spacing w:line="360" w:lineRule="auto"/>
        <w:rPr>
          <w:sz w:val="28"/>
          <w:szCs w:val="28"/>
        </w:rPr>
      </w:pPr>
      <w:r>
        <w:rPr>
          <w:rFonts w:ascii="Helvetica" w:hAnsi="Helvetica"/>
          <w:noProof/>
          <w:color w:val="000000"/>
          <w:sz w:val="24"/>
        </w:rPr>
        <mc:AlternateContent>
          <mc:Choice Requires="wps">
            <w:drawing>
              <wp:anchor distT="0" distB="0" distL="114300" distR="114300" simplePos="0" relativeHeight="251658240" behindDoc="0" locked="0" layoutInCell="1" allowOverlap="1" wp14:anchorId="4EC0BFA7" wp14:editId="41481E22">
                <wp:simplePos x="0" y="0"/>
                <wp:positionH relativeFrom="column">
                  <wp:posOffset>135255</wp:posOffset>
                </wp:positionH>
                <wp:positionV relativeFrom="paragraph">
                  <wp:posOffset>57997</wp:posOffset>
                </wp:positionV>
                <wp:extent cx="5511800" cy="25527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511800" cy="2552700"/>
                        </a:xfrm>
                        <a:prstGeom prst="rect">
                          <a:avLst/>
                        </a:prstGeom>
                        <a:solidFill>
                          <a:schemeClr val="lt1"/>
                        </a:solidFill>
                        <a:ln w="6350">
                          <a:solidFill>
                            <a:prstClr val="black"/>
                          </a:solidFill>
                        </a:ln>
                      </wps:spPr>
                      <wps:txbx>
                        <w:txbxContent>
                          <w:p w14:paraId="1B2B4E5F" w14:textId="77777777" w:rsidR="00D87C9A" w:rsidRPr="00556EC3" w:rsidRDefault="00D87C9A" w:rsidP="00D87C9A">
                            <w:pPr>
                              <w:pStyle w:val="TOC2"/>
                              <w:tabs>
                                <w:tab w:val="clear" w:pos="6480"/>
                                <w:tab w:val="right" w:pos="540"/>
                              </w:tabs>
                              <w:spacing w:before="0"/>
                              <w:ind w:left="0"/>
                              <w:rPr>
                                <w:rFonts w:ascii="Helvetica" w:hAnsi="Helvetica"/>
                                <w:color w:val="000000"/>
                                <w:sz w:val="26"/>
                                <w:szCs w:val="26"/>
                              </w:rPr>
                            </w:pPr>
                            <w:r w:rsidRPr="00556EC3">
                              <w:rPr>
                                <w:rFonts w:ascii="Helvetica" w:hAnsi="Helvetica"/>
                                <w:color w:val="000000"/>
                                <w:sz w:val="26"/>
                                <w:szCs w:val="26"/>
                                <w:u w:val="single"/>
                              </w:rPr>
                              <w:t>Journal Entries</w:t>
                            </w:r>
                            <w:r w:rsidRPr="00556EC3">
                              <w:rPr>
                                <w:rFonts w:ascii="Helvetica" w:hAnsi="Helvetica"/>
                                <w:color w:val="000000"/>
                                <w:sz w:val="26"/>
                                <w:szCs w:val="26"/>
                              </w:rPr>
                              <w:t xml:space="preserve">: </w:t>
                            </w:r>
                          </w:p>
                          <w:p w14:paraId="676A44DD" w14:textId="77777777" w:rsidR="00D87C9A" w:rsidRPr="001809FC" w:rsidRDefault="00D87C9A" w:rsidP="00D87C9A">
                            <w:pPr>
                              <w:pStyle w:val="TOC2"/>
                              <w:tabs>
                                <w:tab w:val="clear" w:pos="6480"/>
                                <w:tab w:val="right" w:pos="540"/>
                              </w:tabs>
                              <w:spacing w:before="0"/>
                              <w:ind w:left="0"/>
                              <w:rPr>
                                <w:rFonts w:ascii="Helvetica" w:hAnsi="Helvetica"/>
                                <w:color w:val="000000"/>
                                <w:sz w:val="12"/>
                                <w:szCs w:val="8"/>
                              </w:rPr>
                            </w:pPr>
                          </w:p>
                          <w:p w14:paraId="6E4AE23D" w14:textId="751AEFC7" w:rsidR="00D87C9A" w:rsidRDefault="00D87C9A" w:rsidP="00D87C9A">
                            <w:pPr>
                              <w:pStyle w:val="TOC2"/>
                              <w:numPr>
                                <w:ilvl w:val="0"/>
                                <w:numId w:val="3"/>
                              </w:numPr>
                              <w:tabs>
                                <w:tab w:val="clear" w:pos="6480"/>
                                <w:tab w:val="right" w:pos="540"/>
                              </w:tabs>
                              <w:spacing w:before="0"/>
                              <w:ind w:left="270" w:hanging="270"/>
                              <w:rPr>
                                <w:rFonts w:ascii="Times New Roman" w:hAnsi="Times New Roman"/>
                                <w:b w:val="0"/>
                                <w:bCs/>
                                <w:sz w:val="24"/>
                                <w:szCs w:val="24"/>
                              </w:rPr>
                            </w:pPr>
                            <w:r>
                              <w:rPr>
                                <w:rFonts w:ascii="Times New Roman" w:hAnsi="Times New Roman"/>
                                <w:b w:val="0"/>
                                <w:bCs/>
                                <w:sz w:val="24"/>
                                <w:szCs w:val="24"/>
                              </w:rPr>
                              <w:t>All modules will require you to journal about your learning, specifically about your learning of the course outcomes, but there is space for general reflections and feedback at the bottom in the “additional reflections” area.</w:t>
                            </w:r>
                          </w:p>
                          <w:p w14:paraId="256D9AEF" w14:textId="77777777" w:rsidR="00707515" w:rsidRPr="00707515" w:rsidRDefault="00707515" w:rsidP="00707515">
                            <w:pPr>
                              <w:pStyle w:val="TOC2"/>
                              <w:tabs>
                                <w:tab w:val="clear" w:pos="6480"/>
                                <w:tab w:val="right" w:pos="540"/>
                              </w:tabs>
                              <w:spacing w:before="0"/>
                              <w:ind w:left="270"/>
                              <w:rPr>
                                <w:rFonts w:ascii="Times New Roman" w:hAnsi="Times New Roman"/>
                                <w:b w:val="0"/>
                                <w:bCs/>
                              </w:rPr>
                            </w:pPr>
                          </w:p>
                          <w:p w14:paraId="72E0BA05" w14:textId="3A755522" w:rsidR="00D87C9A" w:rsidRDefault="00D87C9A" w:rsidP="00D87C9A">
                            <w:pPr>
                              <w:pStyle w:val="TOC2"/>
                              <w:numPr>
                                <w:ilvl w:val="0"/>
                                <w:numId w:val="3"/>
                              </w:numPr>
                              <w:tabs>
                                <w:tab w:val="clear" w:pos="6480"/>
                                <w:tab w:val="right" w:pos="540"/>
                              </w:tabs>
                              <w:spacing w:before="0"/>
                              <w:ind w:left="270" w:hanging="270"/>
                              <w:rPr>
                                <w:rFonts w:ascii="Times New Roman" w:hAnsi="Times New Roman"/>
                                <w:b w:val="0"/>
                                <w:bCs/>
                                <w:sz w:val="24"/>
                                <w:szCs w:val="24"/>
                              </w:rPr>
                            </w:pPr>
                            <w:r w:rsidRPr="001809FC">
                              <w:rPr>
                                <w:rFonts w:ascii="Times New Roman" w:hAnsi="Times New Roman"/>
                                <w:b w:val="0"/>
                                <w:bCs/>
                                <w:sz w:val="24"/>
                                <w:szCs w:val="24"/>
                              </w:rPr>
                              <w:t xml:space="preserve">Journals </w:t>
                            </w:r>
                            <w:r>
                              <w:rPr>
                                <w:rFonts w:ascii="Times New Roman" w:hAnsi="Times New Roman"/>
                                <w:b w:val="0"/>
                                <w:bCs/>
                                <w:sz w:val="24"/>
                                <w:szCs w:val="24"/>
                              </w:rPr>
                              <w:t xml:space="preserve">are typed on the second page of the module’s Activity sheet.  You must save a copy to your folder and type your reflections and include it with your module activities for evaluation.  It is best practice to create a new module folder inside your BBT folder and then you can compress the entire folder and submit the zipped folder.  Example:  save this document as </w:t>
                            </w:r>
                            <w:proofErr w:type="spellStart"/>
                            <w:r>
                              <w:rPr>
                                <w:rFonts w:ascii="Times New Roman" w:hAnsi="Times New Roman"/>
                                <w:b w:val="0"/>
                                <w:bCs/>
                                <w:sz w:val="24"/>
                                <w:szCs w:val="24"/>
                              </w:rPr>
                              <w:t>Digital</w:t>
                            </w:r>
                            <w:r w:rsidR="00EC73A9">
                              <w:rPr>
                                <w:rFonts w:ascii="Times New Roman" w:hAnsi="Times New Roman"/>
                                <w:b w:val="0"/>
                                <w:bCs/>
                                <w:sz w:val="24"/>
                                <w:szCs w:val="24"/>
                              </w:rPr>
                              <w:t>ActivitySheet</w:t>
                            </w:r>
                            <w:proofErr w:type="spellEnd"/>
                          </w:p>
                          <w:p w14:paraId="50375F52" w14:textId="77777777" w:rsidR="00707515" w:rsidRPr="001809FC" w:rsidRDefault="00707515" w:rsidP="00707515">
                            <w:pPr>
                              <w:pStyle w:val="TOC2"/>
                              <w:tabs>
                                <w:tab w:val="clear" w:pos="6480"/>
                                <w:tab w:val="right" w:pos="540"/>
                              </w:tabs>
                              <w:spacing w:before="0"/>
                              <w:ind w:left="0"/>
                              <w:rPr>
                                <w:rFonts w:ascii="Times New Roman" w:hAnsi="Times New Roman"/>
                                <w:b w:val="0"/>
                                <w:bCs/>
                                <w:sz w:val="24"/>
                                <w:szCs w:val="24"/>
                              </w:rPr>
                            </w:pPr>
                          </w:p>
                          <w:p w14:paraId="324D5158" w14:textId="77777777" w:rsidR="00D87C9A" w:rsidRPr="001809FC" w:rsidRDefault="00D87C9A" w:rsidP="00D87C9A">
                            <w:pPr>
                              <w:pStyle w:val="TOC2"/>
                              <w:numPr>
                                <w:ilvl w:val="0"/>
                                <w:numId w:val="3"/>
                              </w:numPr>
                              <w:tabs>
                                <w:tab w:val="clear" w:pos="6480"/>
                                <w:tab w:val="right" w:pos="540"/>
                              </w:tabs>
                              <w:spacing w:before="0"/>
                              <w:ind w:left="270" w:hanging="270"/>
                              <w:rPr>
                                <w:rFonts w:ascii="Times New Roman" w:hAnsi="Times New Roman"/>
                                <w:b w:val="0"/>
                                <w:bCs/>
                                <w:sz w:val="24"/>
                                <w:szCs w:val="24"/>
                              </w:rPr>
                            </w:pPr>
                            <w:r w:rsidRPr="001809FC">
                              <w:rPr>
                                <w:rFonts w:ascii="Times New Roman" w:hAnsi="Times New Roman"/>
                                <w:b w:val="0"/>
                                <w:bCs/>
                                <w:color w:val="000000"/>
                                <w:sz w:val="24"/>
                                <w:szCs w:val="24"/>
                              </w:rPr>
                              <w:t>2</w:t>
                            </w:r>
                            <w:r>
                              <w:rPr>
                                <w:rFonts w:ascii="Times New Roman" w:hAnsi="Times New Roman"/>
                                <w:b w:val="0"/>
                                <w:bCs/>
                                <w:color w:val="000000"/>
                                <w:sz w:val="24"/>
                                <w:szCs w:val="24"/>
                              </w:rPr>
                              <w:t>-4</w:t>
                            </w:r>
                            <w:r w:rsidRPr="001809FC">
                              <w:rPr>
                                <w:rFonts w:ascii="Times New Roman" w:hAnsi="Times New Roman"/>
                                <w:b w:val="0"/>
                                <w:bCs/>
                                <w:color w:val="000000"/>
                                <w:sz w:val="24"/>
                                <w:szCs w:val="24"/>
                              </w:rPr>
                              <w:t xml:space="preserve"> thorough reflections about the learning outcomes you have mastered in this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0BFA7" id="_x0000_t202" coordsize="21600,21600" o:spt="202" path="m,l,21600r21600,l21600,xe">
                <v:stroke joinstyle="miter"/>
                <v:path gradientshapeok="t" o:connecttype="rect"/>
              </v:shapetype>
              <v:shape id="Text Box 4" o:spid="_x0000_s1026" type="#_x0000_t202" style="position:absolute;margin-left:10.65pt;margin-top:4.55pt;width:434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" fillcolor="white [3201]" strokeweight=".5pt">
                <v:textbox>
                  <w:txbxContent>
                    <w:p w14:paraId="1B2B4E5F" w14:textId="77777777" w:rsidR="00D87C9A" w:rsidRPr="00556EC3" w:rsidRDefault="00D87C9A" w:rsidP="00D87C9A">
                      <w:pPr>
                        <w:pStyle w:val="TOC2"/>
                        <w:tabs>
                          <w:tab w:val="clear" w:pos="6480"/>
                          <w:tab w:val="right" w:pos="540"/>
                        </w:tabs>
                        <w:spacing w:before="0"/>
                        <w:ind w:left="0"/>
                        <w:rPr>
                          <w:rFonts w:ascii="Helvetica" w:hAnsi="Helvetica"/>
                          <w:color w:val="000000"/>
                          <w:sz w:val="26"/>
                          <w:szCs w:val="26"/>
                        </w:rPr>
                      </w:pPr>
                      <w:r w:rsidRPr="00556EC3">
                        <w:rPr>
                          <w:rFonts w:ascii="Helvetica" w:hAnsi="Helvetica"/>
                          <w:color w:val="000000"/>
                          <w:sz w:val="26"/>
                          <w:szCs w:val="26"/>
                          <w:u w:val="single"/>
                        </w:rPr>
                        <w:t>Journal Entries</w:t>
                      </w:r>
                      <w:r w:rsidRPr="00556EC3">
                        <w:rPr>
                          <w:rFonts w:ascii="Helvetica" w:hAnsi="Helvetica"/>
                          <w:color w:val="000000"/>
                          <w:sz w:val="26"/>
                          <w:szCs w:val="26"/>
                        </w:rPr>
                        <w:t xml:space="preserve">: </w:t>
                      </w:r>
                    </w:p>
                    <w:p w14:paraId="676A44DD" w14:textId="77777777" w:rsidR="00D87C9A" w:rsidRPr="001809FC" w:rsidRDefault="00D87C9A" w:rsidP="00D87C9A">
                      <w:pPr>
                        <w:pStyle w:val="TOC2"/>
                        <w:tabs>
                          <w:tab w:val="clear" w:pos="6480"/>
                          <w:tab w:val="right" w:pos="540"/>
                        </w:tabs>
                        <w:spacing w:before="0"/>
                        <w:ind w:left="0"/>
                        <w:rPr>
                          <w:rFonts w:ascii="Helvetica" w:hAnsi="Helvetica"/>
                          <w:color w:val="000000"/>
                          <w:sz w:val="12"/>
                          <w:szCs w:val="8"/>
                        </w:rPr>
                      </w:pPr>
                    </w:p>
                    <w:p w14:paraId="6E4AE23D" w14:textId="751AEFC7" w:rsidR="00D87C9A" w:rsidRDefault="00D87C9A" w:rsidP="00D87C9A">
                      <w:pPr>
                        <w:pStyle w:val="TOC2"/>
                        <w:numPr>
                          <w:ilvl w:val="0"/>
                          <w:numId w:val="3"/>
                        </w:numPr>
                        <w:tabs>
                          <w:tab w:val="clear" w:pos="6480"/>
                          <w:tab w:val="right" w:pos="540"/>
                        </w:tabs>
                        <w:spacing w:before="0"/>
                        <w:ind w:left="270" w:hanging="270"/>
                        <w:rPr>
                          <w:rFonts w:ascii="Times New Roman" w:hAnsi="Times New Roman"/>
                          <w:b w:val="0"/>
                          <w:bCs/>
                          <w:sz w:val="24"/>
                          <w:szCs w:val="24"/>
                        </w:rPr>
                      </w:pPr>
                      <w:r>
                        <w:rPr>
                          <w:rFonts w:ascii="Times New Roman" w:hAnsi="Times New Roman"/>
                          <w:b w:val="0"/>
                          <w:bCs/>
                          <w:sz w:val="24"/>
                          <w:szCs w:val="24"/>
                        </w:rPr>
                        <w:t>All modules will require you to journal about your learning, specifically about your learning of the course outcomes, but there is space for general reflections and feedback at the bottom in the “additional reflections” area.</w:t>
                      </w:r>
                    </w:p>
                    <w:p w14:paraId="256D9AEF" w14:textId="77777777" w:rsidR="00707515" w:rsidRPr="00707515" w:rsidRDefault="00707515" w:rsidP="00707515">
                      <w:pPr>
                        <w:pStyle w:val="TOC2"/>
                        <w:tabs>
                          <w:tab w:val="clear" w:pos="6480"/>
                          <w:tab w:val="right" w:pos="540"/>
                        </w:tabs>
                        <w:spacing w:before="0"/>
                        <w:ind w:left="270"/>
                        <w:rPr>
                          <w:rFonts w:ascii="Times New Roman" w:hAnsi="Times New Roman"/>
                          <w:b w:val="0"/>
                          <w:bCs/>
                        </w:rPr>
                      </w:pPr>
                    </w:p>
                    <w:p w14:paraId="72E0BA05" w14:textId="3A755522" w:rsidR="00D87C9A" w:rsidRDefault="00D87C9A" w:rsidP="00D87C9A">
                      <w:pPr>
                        <w:pStyle w:val="TOC2"/>
                        <w:numPr>
                          <w:ilvl w:val="0"/>
                          <w:numId w:val="3"/>
                        </w:numPr>
                        <w:tabs>
                          <w:tab w:val="clear" w:pos="6480"/>
                          <w:tab w:val="right" w:pos="540"/>
                        </w:tabs>
                        <w:spacing w:before="0"/>
                        <w:ind w:left="270" w:hanging="270"/>
                        <w:rPr>
                          <w:rFonts w:ascii="Times New Roman" w:hAnsi="Times New Roman"/>
                          <w:b w:val="0"/>
                          <w:bCs/>
                          <w:sz w:val="24"/>
                          <w:szCs w:val="24"/>
                        </w:rPr>
                      </w:pPr>
                      <w:r w:rsidRPr="001809FC">
                        <w:rPr>
                          <w:rFonts w:ascii="Times New Roman" w:hAnsi="Times New Roman"/>
                          <w:b w:val="0"/>
                          <w:bCs/>
                          <w:sz w:val="24"/>
                          <w:szCs w:val="24"/>
                        </w:rPr>
                        <w:t xml:space="preserve">Journals </w:t>
                      </w:r>
                      <w:r>
                        <w:rPr>
                          <w:rFonts w:ascii="Times New Roman" w:hAnsi="Times New Roman"/>
                          <w:b w:val="0"/>
                          <w:bCs/>
                          <w:sz w:val="24"/>
                          <w:szCs w:val="24"/>
                        </w:rPr>
                        <w:t xml:space="preserve">are typed on the second page of the module’s Activity sheet.  You must save a copy to your folder and type your reflections and include it with your module activities for evaluation.  It is best practice to create a new module folder inside your BBT folder and then you can compress the entire folder and submit the zipped folder.  Example:  save this document as </w:t>
                      </w:r>
                      <w:proofErr w:type="spellStart"/>
                      <w:r>
                        <w:rPr>
                          <w:rFonts w:ascii="Times New Roman" w:hAnsi="Times New Roman"/>
                          <w:b w:val="0"/>
                          <w:bCs/>
                          <w:sz w:val="24"/>
                          <w:szCs w:val="24"/>
                        </w:rPr>
                        <w:t>Digital</w:t>
                      </w:r>
                      <w:r w:rsidR="00EC73A9">
                        <w:rPr>
                          <w:rFonts w:ascii="Times New Roman" w:hAnsi="Times New Roman"/>
                          <w:b w:val="0"/>
                          <w:bCs/>
                          <w:sz w:val="24"/>
                          <w:szCs w:val="24"/>
                        </w:rPr>
                        <w:t>ActivitySheet</w:t>
                      </w:r>
                      <w:proofErr w:type="spellEnd"/>
                    </w:p>
                    <w:p w14:paraId="50375F52" w14:textId="77777777" w:rsidR="00707515" w:rsidRPr="001809FC" w:rsidRDefault="00707515" w:rsidP="00707515">
                      <w:pPr>
                        <w:pStyle w:val="TOC2"/>
                        <w:tabs>
                          <w:tab w:val="clear" w:pos="6480"/>
                          <w:tab w:val="right" w:pos="540"/>
                        </w:tabs>
                        <w:spacing w:before="0"/>
                        <w:ind w:left="0"/>
                        <w:rPr>
                          <w:rFonts w:ascii="Times New Roman" w:hAnsi="Times New Roman"/>
                          <w:b w:val="0"/>
                          <w:bCs/>
                          <w:sz w:val="24"/>
                          <w:szCs w:val="24"/>
                        </w:rPr>
                      </w:pPr>
                    </w:p>
                    <w:p w14:paraId="324D5158" w14:textId="77777777" w:rsidR="00D87C9A" w:rsidRPr="001809FC" w:rsidRDefault="00D87C9A" w:rsidP="00D87C9A">
                      <w:pPr>
                        <w:pStyle w:val="TOC2"/>
                        <w:numPr>
                          <w:ilvl w:val="0"/>
                          <w:numId w:val="3"/>
                        </w:numPr>
                        <w:tabs>
                          <w:tab w:val="clear" w:pos="6480"/>
                          <w:tab w:val="right" w:pos="540"/>
                        </w:tabs>
                        <w:spacing w:before="0"/>
                        <w:ind w:left="270" w:hanging="270"/>
                        <w:rPr>
                          <w:rFonts w:ascii="Times New Roman" w:hAnsi="Times New Roman"/>
                          <w:b w:val="0"/>
                          <w:bCs/>
                          <w:sz w:val="24"/>
                          <w:szCs w:val="24"/>
                        </w:rPr>
                      </w:pPr>
                      <w:r w:rsidRPr="001809FC">
                        <w:rPr>
                          <w:rFonts w:ascii="Times New Roman" w:hAnsi="Times New Roman"/>
                          <w:b w:val="0"/>
                          <w:bCs/>
                          <w:color w:val="000000"/>
                          <w:sz w:val="24"/>
                          <w:szCs w:val="24"/>
                        </w:rPr>
                        <w:t>2</w:t>
                      </w:r>
                      <w:r>
                        <w:rPr>
                          <w:rFonts w:ascii="Times New Roman" w:hAnsi="Times New Roman"/>
                          <w:b w:val="0"/>
                          <w:bCs/>
                          <w:color w:val="000000"/>
                          <w:sz w:val="24"/>
                          <w:szCs w:val="24"/>
                        </w:rPr>
                        <w:t>-4</w:t>
                      </w:r>
                      <w:r w:rsidRPr="001809FC">
                        <w:rPr>
                          <w:rFonts w:ascii="Times New Roman" w:hAnsi="Times New Roman"/>
                          <w:b w:val="0"/>
                          <w:bCs/>
                          <w:color w:val="000000"/>
                          <w:sz w:val="24"/>
                          <w:szCs w:val="24"/>
                        </w:rPr>
                        <w:t xml:space="preserve"> thorough reflections about the learning outcomes you have mastered in this module</w:t>
                      </w:r>
                    </w:p>
                  </w:txbxContent>
                </v:textbox>
              </v:shape>
            </w:pict>
          </mc:Fallback>
        </mc:AlternateContent>
      </w:r>
    </w:p>
    <w:p w14:paraId="2F9EF937" w14:textId="65136D42" w:rsidR="00D87C9A" w:rsidRDefault="00D87C9A" w:rsidP="00D87C9A">
      <w:pPr>
        <w:spacing w:line="360" w:lineRule="auto"/>
        <w:rPr>
          <w:sz w:val="28"/>
          <w:szCs w:val="28"/>
        </w:rPr>
      </w:pPr>
    </w:p>
    <w:p w14:paraId="299AD770" w14:textId="3447A70D" w:rsidR="00157D5D" w:rsidRDefault="00157D5D" w:rsidP="00D87C9A">
      <w:pPr>
        <w:spacing w:line="360" w:lineRule="auto"/>
        <w:rPr>
          <w:sz w:val="28"/>
          <w:szCs w:val="28"/>
        </w:rPr>
      </w:pPr>
    </w:p>
    <w:p w14:paraId="3BE05C83" w14:textId="2949EFAC" w:rsidR="00157D5D" w:rsidRDefault="00157D5D" w:rsidP="00D87C9A">
      <w:pPr>
        <w:spacing w:line="360" w:lineRule="auto"/>
        <w:rPr>
          <w:sz w:val="28"/>
          <w:szCs w:val="28"/>
        </w:rPr>
      </w:pPr>
    </w:p>
    <w:p w14:paraId="147C6A69" w14:textId="040AF838" w:rsidR="00157D5D" w:rsidRDefault="00157D5D" w:rsidP="00D87C9A">
      <w:pPr>
        <w:spacing w:line="360" w:lineRule="auto"/>
        <w:rPr>
          <w:sz w:val="28"/>
          <w:szCs w:val="28"/>
        </w:rPr>
      </w:pPr>
    </w:p>
    <w:p w14:paraId="33E1270E" w14:textId="5FA40C17" w:rsidR="00157D5D" w:rsidRDefault="00157D5D" w:rsidP="00D87C9A">
      <w:pPr>
        <w:spacing w:line="360" w:lineRule="auto"/>
        <w:rPr>
          <w:sz w:val="28"/>
          <w:szCs w:val="28"/>
        </w:rPr>
      </w:pPr>
    </w:p>
    <w:p w14:paraId="3370BD8D" w14:textId="072492FB" w:rsidR="00157D5D" w:rsidRDefault="00157D5D" w:rsidP="00D87C9A">
      <w:pPr>
        <w:spacing w:line="360" w:lineRule="auto"/>
        <w:rPr>
          <w:sz w:val="28"/>
          <w:szCs w:val="28"/>
        </w:rPr>
      </w:pPr>
    </w:p>
    <w:p w14:paraId="29A7FA5F" w14:textId="77777777" w:rsidR="0033606F" w:rsidRPr="00B13B69" w:rsidRDefault="0033606F" w:rsidP="0033606F">
      <w:pPr>
        <w:pStyle w:val="BodyText"/>
        <w:ind w:left="1350" w:hanging="1440"/>
        <w:rPr>
          <w:rFonts w:ascii="Helvetica" w:hAnsi="Helvetica"/>
          <w:sz w:val="22"/>
          <w:szCs w:val="22"/>
        </w:rPr>
      </w:pPr>
      <w:r>
        <w:rPr>
          <w:rFonts w:ascii="Helvetica" w:hAnsi="Helvetica"/>
          <w:b/>
          <w:bCs/>
          <w:sz w:val="28"/>
          <w:szCs w:val="28"/>
        </w:rPr>
        <w:lastRenderedPageBreak/>
        <w:t xml:space="preserve">Journals:  </w:t>
      </w:r>
      <w:r>
        <w:rPr>
          <w:rFonts w:ascii="Helvetica" w:hAnsi="Helvetica"/>
          <w:sz w:val="22"/>
          <w:szCs w:val="22"/>
        </w:rPr>
        <w:t xml:space="preserve">The text boxes will expand to hold your text.  Please choose at least 2 course outcomes and reflect on how your activities in this module has helped you meet the outcomes.  </w:t>
      </w:r>
    </w:p>
    <w:tbl>
      <w:tblPr>
        <w:tblW w:w="9990" w:type="dxa"/>
        <w:tblInd w:w="-5" w:type="dxa"/>
        <w:tblLook w:val="04A0" w:firstRow="1" w:lastRow="0" w:firstColumn="1" w:lastColumn="0" w:noHBand="0" w:noVBand="1"/>
      </w:tblPr>
      <w:tblGrid>
        <w:gridCol w:w="1274"/>
        <w:gridCol w:w="2790"/>
        <w:gridCol w:w="5945"/>
      </w:tblGrid>
      <w:tr w:rsidR="004E28C5" w14:paraId="32DEF173" w14:textId="77777777" w:rsidTr="001C4785">
        <w:trPr>
          <w:trHeight w:val="516"/>
        </w:trPr>
        <w:tc>
          <w:tcPr>
            <w:tcW w:w="9990" w:type="dxa"/>
            <w:gridSpan w:val="3"/>
            <w:tcBorders>
              <w:top w:val="single" w:sz="4" w:space="0" w:color="auto"/>
              <w:left w:val="single" w:sz="4" w:space="0" w:color="auto"/>
              <w:bottom w:val="single" w:sz="4" w:space="0" w:color="auto"/>
              <w:right w:val="single" w:sz="4" w:space="0" w:color="auto"/>
            </w:tcBorders>
            <w:noWrap/>
            <w:vAlign w:val="center"/>
            <w:hideMark/>
          </w:tcPr>
          <w:p w14:paraId="40E88263" w14:textId="5F9E9F8D" w:rsidR="004E28C5" w:rsidRDefault="004E28C5" w:rsidP="00EA1753">
            <w:pPr>
              <w:jc w:val="center"/>
              <w:rPr>
                <w:b/>
                <w:bCs/>
                <w:color w:val="000000"/>
                <w:sz w:val="28"/>
                <w:szCs w:val="28"/>
              </w:rPr>
            </w:pPr>
            <w:r>
              <w:rPr>
                <w:b/>
                <w:bCs/>
                <w:color w:val="000000"/>
                <w:sz w:val="28"/>
                <w:szCs w:val="28"/>
              </w:rPr>
              <w:t>Digital Citizenship Unit Learning Outcomes &amp; Reflections</w:t>
            </w:r>
          </w:p>
        </w:tc>
      </w:tr>
      <w:tr w:rsidR="004E28C5" w14:paraId="3A30592C" w14:textId="77777777" w:rsidTr="001C4785">
        <w:trPr>
          <w:trHeight w:val="360"/>
        </w:trPr>
        <w:tc>
          <w:tcPr>
            <w:tcW w:w="1255" w:type="dxa"/>
            <w:tcBorders>
              <w:top w:val="nil"/>
              <w:left w:val="single" w:sz="4" w:space="0" w:color="auto"/>
              <w:bottom w:val="single" w:sz="4" w:space="0" w:color="auto"/>
              <w:right w:val="single" w:sz="4" w:space="0" w:color="auto"/>
            </w:tcBorders>
            <w:noWrap/>
            <w:vAlign w:val="center"/>
            <w:hideMark/>
          </w:tcPr>
          <w:p w14:paraId="2DE18851" w14:textId="77777777" w:rsidR="004E28C5" w:rsidRDefault="004E28C5" w:rsidP="00EA1753">
            <w:pPr>
              <w:jc w:val="center"/>
              <w:rPr>
                <w:rFonts w:ascii="Calibri" w:hAnsi="Calibri" w:cs="Calibri"/>
                <w:color w:val="000000"/>
                <w:sz w:val="26"/>
                <w:szCs w:val="26"/>
              </w:rPr>
            </w:pPr>
            <w:r>
              <w:rPr>
                <w:rFonts w:ascii="Calibri" w:hAnsi="Calibri" w:cs="Calibri"/>
                <w:color w:val="000000"/>
                <w:sz w:val="26"/>
                <w:szCs w:val="26"/>
              </w:rPr>
              <w:t>Activities</w:t>
            </w:r>
          </w:p>
        </w:tc>
        <w:tc>
          <w:tcPr>
            <w:tcW w:w="2790" w:type="dxa"/>
            <w:tcBorders>
              <w:top w:val="nil"/>
              <w:left w:val="nil"/>
              <w:bottom w:val="single" w:sz="4" w:space="0" w:color="auto"/>
              <w:right w:val="single" w:sz="4" w:space="0" w:color="auto"/>
            </w:tcBorders>
            <w:noWrap/>
            <w:vAlign w:val="center"/>
            <w:hideMark/>
          </w:tcPr>
          <w:p w14:paraId="40376677" w14:textId="77777777" w:rsidR="004E28C5" w:rsidRDefault="004E28C5" w:rsidP="00EA1753">
            <w:pPr>
              <w:jc w:val="center"/>
              <w:rPr>
                <w:rFonts w:ascii="Calibri" w:hAnsi="Calibri" w:cs="Calibri"/>
                <w:color w:val="000000"/>
                <w:sz w:val="26"/>
                <w:szCs w:val="26"/>
              </w:rPr>
            </w:pPr>
            <w:r>
              <w:rPr>
                <w:rFonts w:ascii="Calibri" w:hAnsi="Calibri" w:cs="Calibri"/>
                <w:color w:val="000000"/>
                <w:sz w:val="26"/>
                <w:szCs w:val="26"/>
              </w:rPr>
              <w:t xml:space="preserve">Outcomes </w:t>
            </w:r>
          </w:p>
        </w:tc>
        <w:tc>
          <w:tcPr>
            <w:tcW w:w="5945" w:type="dxa"/>
            <w:tcBorders>
              <w:top w:val="nil"/>
              <w:left w:val="nil"/>
              <w:bottom w:val="single" w:sz="4" w:space="0" w:color="auto"/>
              <w:right w:val="single" w:sz="4" w:space="0" w:color="auto"/>
            </w:tcBorders>
            <w:noWrap/>
            <w:vAlign w:val="center"/>
            <w:hideMark/>
          </w:tcPr>
          <w:p w14:paraId="2862B14F" w14:textId="77777777" w:rsidR="004E28C5" w:rsidRDefault="004E28C5" w:rsidP="00EA1753">
            <w:pPr>
              <w:jc w:val="center"/>
              <w:rPr>
                <w:rFonts w:ascii="Calibri" w:hAnsi="Calibri" w:cs="Calibri"/>
                <w:color w:val="000000"/>
                <w:sz w:val="23"/>
                <w:szCs w:val="23"/>
              </w:rPr>
            </w:pPr>
            <w:r>
              <w:rPr>
                <w:rFonts w:ascii="Calibri" w:hAnsi="Calibri" w:cs="Calibri"/>
                <w:b/>
                <w:bCs/>
                <w:color w:val="000000"/>
                <w:sz w:val="23"/>
                <w:szCs w:val="23"/>
              </w:rPr>
              <w:t>Reflect</w:t>
            </w:r>
            <w:r>
              <w:rPr>
                <w:rFonts w:ascii="Calibri" w:hAnsi="Calibri" w:cs="Calibri"/>
                <w:color w:val="000000"/>
                <w:sz w:val="23"/>
                <w:szCs w:val="23"/>
              </w:rPr>
              <w:t xml:space="preserve"> on how you understand and met the outcomes</w:t>
            </w:r>
          </w:p>
          <w:p w14:paraId="6D38E183" w14:textId="77777777" w:rsidR="004E28C5" w:rsidRDefault="004E28C5" w:rsidP="00EA1753">
            <w:pPr>
              <w:jc w:val="center"/>
              <w:rPr>
                <w:rFonts w:ascii="Calibri" w:hAnsi="Calibri" w:cs="Calibri"/>
                <w:color w:val="000000"/>
                <w:sz w:val="23"/>
                <w:szCs w:val="23"/>
              </w:rPr>
            </w:pPr>
            <w:r>
              <w:rPr>
                <w:rFonts w:ascii="Calibri" w:hAnsi="Calibri" w:cs="Calibri"/>
                <w:color w:val="000000"/>
                <w:sz w:val="23"/>
                <w:szCs w:val="23"/>
              </w:rPr>
              <w:t>(I know I can…)</w:t>
            </w:r>
          </w:p>
        </w:tc>
      </w:tr>
      <w:tr w:rsidR="004E28C5" w14:paraId="7F1AE3B4" w14:textId="77777777" w:rsidTr="001C4785">
        <w:trPr>
          <w:trHeight w:val="1224"/>
        </w:trPr>
        <w:tc>
          <w:tcPr>
            <w:tcW w:w="1255" w:type="dxa"/>
            <w:tcBorders>
              <w:top w:val="nil"/>
              <w:left w:val="single" w:sz="4" w:space="0" w:color="auto"/>
              <w:bottom w:val="single" w:sz="4" w:space="0" w:color="auto"/>
              <w:right w:val="single" w:sz="4" w:space="0" w:color="auto"/>
            </w:tcBorders>
            <w:hideMark/>
          </w:tcPr>
          <w:p w14:paraId="6BD9CD1D" w14:textId="284F5EC0" w:rsidR="004E28C5" w:rsidRDefault="001C4785" w:rsidP="00EA1753">
            <w:pPr>
              <w:rPr>
                <w:color w:val="000000"/>
              </w:rPr>
            </w:pPr>
            <w:r>
              <w:rPr>
                <w:color w:val="000000"/>
              </w:rPr>
              <w:t xml:space="preserve">Complete </w:t>
            </w:r>
            <w:proofErr w:type="gramStart"/>
            <w:r>
              <w:rPr>
                <w:color w:val="000000"/>
              </w:rPr>
              <w:t>a number of</w:t>
            </w:r>
            <w:proofErr w:type="gramEnd"/>
            <w:r>
              <w:rPr>
                <w:color w:val="000000"/>
              </w:rPr>
              <w:t xml:space="preserve"> activities related to Digital Citizenship.</w:t>
            </w:r>
          </w:p>
        </w:tc>
        <w:tc>
          <w:tcPr>
            <w:tcW w:w="2790" w:type="dxa"/>
            <w:tcBorders>
              <w:top w:val="nil"/>
              <w:left w:val="nil"/>
              <w:bottom w:val="single" w:sz="4" w:space="0" w:color="auto"/>
              <w:right w:val="single" w:sz="4" w:space="0" w:color="auto"/>
            </w:tcBorders>
          </w:tcPr>
          <w:p w14:paraId="1D9ED377" w14:textId="77777777" w:rsidR="004E28C5" w:rsidRDefault="004E28C5" w:rsidP="00EA1753">
            <w:pPr>
              <w:pStyle w:val="l4"/>
              <w:shd w:val="clear" w:color="auto" w:fill="FFFFFF"/>
              <w:spacing w:before="0" w:beforeAutospacing="0" w:after="0" w:afterAutospacing="0"/>
              <w:ind w:left="156" w:hanging="156"/>
              <w:rPr>
                <w:color w:val="333333"/>
                <w:sz w:val="22"/>
                <w:szCs w:val="22"/>
              </w:rPr>
            </w:pPr>
            <w:r>
              <w:rPr>
                <w:color w:val="333333"/>
                <w:sz w:val="22"/>
                <w:szCs w:val="22"/>
              </w:rPr>
              <w:t>GCO 1 Technological Operations and Concepts</w:t>
            </w:r>
          </w:p>
          <w:p w14:paraId="71232E81" w14:textId="77777777" w:rsidR="004E28C5" w:rsidRDefault="004E28C5" w:rsidP="00EA1753">
            <w:pPr>
              <w:pStyle w:val="l5"/>
              <w:shd w:val="clear" w:color="auto" w:fill="FFFFFF"/>
              <w:spacing w:before="0" w:beforeAutospacing="0" w:after="0" w:afterAutospacing="0"/>
              <w:ind w:left="156" w:hanging="156"/>
              <w:rPr>
                <w:color w:val="333333"/>
                <w:sz w:val="16"/>
                <w:szCs w:val="16"/>
              </w:rPr>
            </w:pPr>
          </w:p>
          <w:p w14:paraId="6DBC067E" w14:textId="77777777" w:rsidR="004E28C5" w:rsidRDefault="004E28C5" w:rsidP="00EA1753">
            <w:pPr>
              <w:pStyle w:val="l5"/>
              <w:shd w:val="clear" w:color="auto" w:fill="FFFFFF"/>
              <w:spacing w:before="0" w:beforeAutospacing="0" w:after="0" w:afterAutospacing="0"/>
              <w:ind w:left="156" w:hanging="156"/>
              <w:rPr>
                <w:color w:val="333333"/>
                <w:sz w:val="22"/>
                <w:szCs w:val="22"/>
              </w:rPr>
            </w:pPr>
            <w:r>
              <w:rPr>
                <w:color w:val="333333"/>
                <w:sz w:val="22"/>
                <w:szCs w:val="22"/>
              </w:rPr>
              <w:t>1-1. Understand and use technological systems</w:t>
            </w:r>
          </w:p>
          <w:p w14:paraId="615204E2" w14:textId="77777777" w:rsidR="004E28C5" w:rsidRDefault="004E28C5" w:rsidP="00EA1753">
            <w:pPr>
              <w:pStyle w:val="l5"/>
              <w:shd w:val="clear" w:color="auto" w:fill="FFFFFF"/>
              <w:spacing w:before="0" w:beforeAutospacing="0" w:after="0" w:afterAutospacing="0"/>
              <w:ind w:left="156" w:hanging="156"/>
              <w:rPr>
                <w:color w:val="333333"/>
                <w:sz w:val="16"/>
                <w:szCs w:val="16"/>
              </w:rPr>
            </w:pPr>
          </w:p>
          <w:p w14:paraId="22924EB6" w14:textId="77777777" w:rsidR="004E28C5" w:rsidRDefault="004E28C5" w:rsidP="00EA1753">
            <w:pPr>
              <w:pStyle w:val="l5"/>
              <w:shd w:val="clear" w:color="auto" w:fill="FFFFFF"/>
              <w:spacing w:before="0" w:beforeAutospacing="0" w:after="0" w:afterAutospacing="0"/>
              <w:ind w:left="156" w:hanging="156"/>
              <w:rPr>
                <w:color w:val="333333"/>
                <w:sz w:val="22"/>
                <w:szCs w:val="22"/>
              </w:rPr>
            </w:pPr>
            <w:r>
              <w:rPr>
                <w:color w:val="333333"/>
                <w:sz w:val="22"/>
                <w:szCs w:val="22"/>
              </w:rPr>
              <w:t>1.4. Transfer current knowledge to learning of new applications</w:t>
            </w:r>
          </w:p>
          <w:p w14:paraId="61E25237" w14:textId="77777777" w:rsidR="004E28C5" w:rsidRDefault="004E28C5" w:rsidP="00EA1753">
            <w:pPr>
              <w:ind w:left="156" w:hanging="156"/>
              <w:rPr>
                <w:color w:val="333333"/>
                <w:sz w:val="16"/>
                <w:szCs w:val="16"/>
              </w:rPr>
            </w:pPr>
          </w:p>
          <w:p w14:paraId="4278E75D" w14:textId="77777777" w:rsidR="004E28C5" w:rsidRDefault="004E28C5" w:rsidP="00EA1753">
            <w:pPr>
              <w:ind w:left="156" w:hanging="156"/>
              <w:rPr>
                <w:color w:val="333333"/>
              </w:rPr>
            </w:pPr>
            <w:r>
              <w:rPr>
                <w:color w:val="333333"/>
              </w:rPr>
              <w:t>1.5. Apply existing knowledge to generate new ideas, products, or processes and to identify trends and forecast possibilities</w:t>
            </w:r>
          </w:p>
          <w:p w14:paraId="3350BD64" w14:textId="77777777" w:rsidR="004E28C5" w:rsidRDefault="004E28C5" w:rsidP="00EA1753">
            <w:pPr>
              <w:ind w:left="156" w:hanging="156"/>
              <w:rPr>
                <w:rFonts w:ascii="Calibri" w:hAnsi="Calibri" w:cs="Calibri"/>
                <w:color w:val="000000"/>
              </w:rPr>
            </w:pPr>
          </w:p>
        </w:tc>
        <w:tc>
          <w:tcPr>
            <w:tcW w:w="5945" w:type="dxa"/>
            <w:tcBorders>
              <w:top w:val="nil"/>
              <w:left w:val="nil"/>
              <w:bottom w:val="single" w:sz="4" w:space="0" w:color="auto"/>
              <w:right w:val="single" w:sz="4" w:space="0" w:color="auto"/>
            </w:tcBorders>
            <w:noWrap/>
            <w:hideMark/>
          </w:tcPr>
          <w:p w14:paraId="3B7E80AB" w14:textId="77777777" w:rsidR="004E28C5" w:rsidRDefault="004E28C5" w:rsidP="00EA1753">
            <w:pPr>
              <w:rPr>
                <w:rFonts w:ascii="Calibri" w:hAnsi="Calibri" w:cs="Calibri"/>
                <w:color w:val="000000"/>
              </w:rPr>
            </w:pPr>
            <w:r>
              <w:rPr>
                <w:rFonts w:ascii="Calibri" w:hAnsi="Calibri" w:cs="Calibri"/>
                <w:color w:val="000000"/>
              </w:rPr>
              <w:t> </w:t>
            </w:r>
          </w:p>
        </w:tc>
      </w:tr>
      <w:tr w:rsidR="004E28C5" w14:paraId="2E803D55" w14:textId="77777777" w:rsidTr="001C4785">
        <w:trPr>
          <w:trHeight w:val="1332"/>
        </w:trPr>
        <w:tc>
          <w:tcPr>
            <w:tcW w:w="1255" w:type="dxa"/>
            <w:tcBorders>
              <w:top w:val="nil"/>
              <w:left w:val="single" w:sz="4" w:space="0" w:color="auto"/>
              <w:bottom w:val="single" w:sz="4" w:space="0" w:color="auto"/>
              <w:right w:val="single" w:sz="4" w:space="0" w:color="auto"/>
            </w:tcBorders>
          </w:tcPr>
          <w:p w14:paraId="459E6A73" w14:textId="77777777" w:rsidR="004E28C5" w:rsidRDefault="004E28C5" w:rsidP="00EA1753">
            <w:pPr>
              <w:rPr>
                <w:color w:val="000000"/>
              </w:rPr>
            </w:pPr>
          </w:p>
        </w:tc>
        <w:tc>
          <w:tcPr>
            <w:tcW w:w="2790" w:type="dxa"/>
            <w:tcBorders>
              <w:top w:val="nil"/>
              <w:left w:val="nil"/>
              <w:bottom w:val="single" w:sz="4" w:space="0" w:color="auto"/>
              <w:right w:val="single" w:sz="4" w:space="0" w:color="auto"/>
            </w:tcBorders>
          </w:tcPr>
          <w:p w14:paraId="69669391" w14:textId="77777777" w:rsidR="004E28C5" w:rsidRDefault="004E28C5" w:rsidP="00EA1753">
            <w:pPr>
              <w:pStyle w:val="l4"/>
              <w:shd w:val="clear" w:color="auto" w:fill="FFFFFF"/>
              <w:spacing w:before="0" w:beforeAutospacing="0" w:after="0" w:afterAutospacing="0"/>
              <w:ind w:left="-24" w:firstLine="24"/>
              <w:rPr>
                <w:color w:val="333333"/>
                <w:sz w:val="22"/>
                <w:szCs w:val="22"/>
              </w:rPr>
            </w:pPr>
            <w:r>
              <w:rPr>
                <w:color w:val="333333"/>
                <w:sz w:val="22"/>
                <w:szCs w:val="22"/>
              </w:rPr>
              <w:t>GCO 2. Critical Thinking and Problem Solving</w:t>
            </w:r>
          </w:p>
          <w:p w14:paraId="1F38210E" w14:textId="77777777" w:rsidR="004E28C5" w:rsidRDefault="004E28C5" w:rsidP="00EA1753">
            <w:pPr>
              <w:rPr>
                <w:color w:val="333333"/>
              </w:rPr>
            </w:pPr>
          </w:p>
          <w:p w14:paraId="4758E7D5" w14:textId="77777777" w:rsidR="004E28C5" w:rsidRDefault="004E28C5" w:rsidP="00EA1753">
            <w:pPr>
              <w:rPr>
                <w:color w:val="333333"/>
              </w:rPr>
            </w:pPr>
            <w:r>
              <w:rPr>
                <w:color w:val="333333"/>
              </w:rPr>
              <w:t>2-1. Identify and define authentic problems and significant questions for investigation</w:t>
            </w:r>
          </w:p>
          <w:p w14:paraId="38C2B6BD" w14:textId="77777777" w:rsidR="004E28C5" w:rsidRDefault="004E28C5" w:rsidP="00EA1753">
            <w:pPr>
              <w:rPr>
                <w:rFonts w:ascii="Calibri" w:hAnsi="Calibri" w:cs="Calibri"/>
                <w:color w:val="000000"/>
              </w:rPr>
            </w:pPr>
          </w:p>
        </w:tc>
        <w:tc>
          <w:tcPr>
            <w:tcW w:w="5945" w:type="dxa"/>
            <w:tcBorders>
              <w:top w:val="nil"/>
              <w:left w:val="nil"/>
              <w:bottom w:val="single" w:sz="4" w:space="0" w:color="auto"/>
              <w:right w:val="single" w:sz="4" w:space="0" w:color="auto"/>
            </w:tcBorders>
            <w:noWrap/>
            <w:hideMark/>
          </w:tcPr>
          <w:p w14:paraId="20E93AC4" w14:textId="77777777" w:rsidR="004E28C5" w:rsidRDefault="004E28C5" w:rsidP="00EA1753">
            <w:pPr>
              <w:rPr>
                <w:rFonts w:ascii="Calibri" w:hAnsi="Calibri" w:cs="Calibri"/>
                <w:color w:val="000000"/>
                <w:sz w:val="28"/>
                <w:szCs w:val="28"/>
              </w:rPr>
            </w:pPr>
            <w:r>
              <w:rPr>
                <w:rFonts w:ascii="Calibri" w:hAnsi="Calibri" w:cs="Calibri"/>
                <w:color w:val="000000"/>
                <w:sz w:val="28"/>
                <w:szCs w:val="28"/>
              </w:rPr>
              <w:t> </w:t>
            </w:r>
          </w:p>
        </w:tc>
      </w:tr>
      <w:tr w:rsidR="004E28C5" w14:paraId="267E39D1" w14:textId="77777777" w:rsidTr="001C4785">
        <w:trPr>
          <w:trHeight w:val="1500"/>
        </w:trPr>
        <w:tc>
          <w:tcPr>
            <w:tcW w:w="1255" w:type="dxa"/>
            <w:tcBorders>
              <w:top w:val="nil"/>
              <w:left w:val="single" w:sz="4" w:space="0" w:color="auto"/>
              <w:bottom w:val="single" w:sz="4" w:space="0" w:color="auto"/>
              <w:right w:val="single" w:sz="4" w:space="0" w:color="auto"/>
            </w:tcBorders>
          </w:tcPr>
          <w:p w14:paraId="08BDAE57" w14:textId="77777777" w:rsidR="004E28C5" w:rsidRDefault="004E28C5" w:rsidP="00EA1753">
            <w:pPr>
              <w:rPr>
                <w:color w:val="000000"/>
                <w:sz w:val="20"/>
                <w:szCs w:val="20"/>
              </w:rPr>
            </w:pPr>
          </w:p>
        </w:tc>
        <w:tc>
          <w:tcPr>
            <w:tcW w:w="2790" w:type="dxa"/>
            <w:tcBorders>
              <w:top w:val="nil"/>
              <w:left w:val="nil"/>
              <w:bottom w:val="single" w:sz="4" w:space="0" w:color="auto"/>
              <w:right w:val="single" w:sz="4" w:space="0" w:color="auto"/>
            </w:tcBorders>
          </w:tcPr>
          <w:p w14:paraId="6FD5E584" w14:textId="77777777" w:rsidR="004E28C5" w:rsidRDefault="004E28C5" w:rsidP="00EA1753">
            <w:pPr>
              <w:rPr>
                <w:color w:val="333333"/>
              </w:rPr>
            </w:pPr>
            <w:r>
              <w:rPr>
                <w:color w:val="333333"/>
              </w:rPr>
              <w:t>GCO 3. Citizenship</w:t>
            </w:r>
          </w:p>
          <w:p w14:paraId="7BD2F5B5" w14:textId="77777777" w:rsidR="004E28C5" w:rsidRDefault="004E28C5" w:rsidP="00EA1753">
            <w:pPr>
              <w:rPr>
                <w:color w:val="333333"/>
              </w:rPr>
            </w:pPr>
          </w:p>
          <w:p w14:paraId="67290B3A" w14:textId="77777777" w:rsidR="004E28C5" w:rsidRDefault="004E28C5" w:rsidP="00EA1753">
            <w:pPr>
              <w:rPr>
                <w:rFonts w:ascii="Calibri" w:hAnsi="Calibri" w:cs="Calibri"/>
                <w:color w:val="000000"/>
              </w:rPr>
            </w:pPr>
            <w:r>
              <w:rPr>
                <w:color w:val="333333"/>
              </w:rPr>
              <w:t>3-5. Interact, collaborate, and publish with peers, experts, and others employing a variety of digital environments and media</w:t>
            </w:r>
          </w:p>
        </w:tc>
        <w:tc>
          <w:tcPr>
            <w:tcW w:w="5945" w:type="dxa"/>
            <w:tcBorders>
              <w:top w:val="single" w:sz="4" w:space="0" w:color="auto"/>
              <w:left w:val="nil"/>
              <w:bottom w:val="single" w:sz="4" w:space="0" w:color="auto"/>
              <w:right w:val="single" w:sz="4" w:space="0" w:color="auto"/>
            </w:tcBorders>
            <w:noWrap/>
            <w:hideMark/>
          </w:tcPr>
          <w:p w14:paraId="2CA08E42" w14:textId="77777777" w:rsidR="004E28C5" w:rsidRDefault="004E28C5" w:rsidP="00EA1753">
            <w:pPr>
              <w:rPr>
                <w:rFonts w:ascii="Calibri" w:hAnsi="Calibri" w:cs="Calibri"/>
                <w:color w:val="000000"/>
                <w:sz w:val="28"/>
                <w:szCs w:val="28"/>
              </w:rPr>
            </w:pPr>
            <w:r>
              <w:rPr>
                <w:rFonts w:ascii="Calibri" w:hAnsi="Calibri" w:cs="Calibri"/>
                <w:color w:val="000000"/>
                <w:sz w:val="28"/>
                <w:szCs w:val="28"/>
              </w:rPr>
              <w:t> </w:t>
            </w:r>
          </w:p>
        </w:tc>
      </w:tr>
    </w:tbl>
    <w:p w14:paraId="5E56BEF4" w14:textId="2E82978E" w:rsidR="004E28C5" w:rsidRDefault="004E28C5" w:rsidP="00D87C9A">
      <w:pPr>
        <w:spacing w:line="360" w:lineRule="auto"/>
        <w:rPr>
          <w:sz w:val="28"/>
          <w:szCs w:val="28"/>
        </w:rPr>
      </w:pPr>
    </w:p>
    <w:p w14:paraId="72D411B6" w14:textId="77777777" w:rsidR="006648EF" w:rsidRDefault="006648EF" w:rsidP="006648EF">
      <w:pPr>
        <w:pStyle w:val="BodyText"/>
        <w:spacing w:after="0" w:line="480" w:lineRule="auto"/>
        <w:ind w:left="-446" w:hanging="274"/>
        <w:rPr>
          <w:rFonts w:ascii="Helvetica" w:hAnsi="Helvetica"/>
          <w:b/>
          <w:bCs/>
          <w:sz w:val="28"/>
          <w:szCs w:val="28"/>
        </w:rPr>
      </w:pPr>
      <w:r>
        <w:rPr>
          <w:sz w:val="28"/>
          <w:szCs w:val="28"/>
        </w:rPr>
        <w:tab/>
      </w:r>
      <w:r>
        <w:rPr>
          <w:rFonts w:ascii="Helvetica" w:hAnsi="Helvetica"/>
          <w:b/>
          <w:bCs/>
          <w:sz w:val="28"/>
          <w:szCs w:val="28"/>
        </w:rPr>
        <w:t>Additional Reflections:</w:t>
      </w:r>
    </w:p>
    <w:p w14:paraId="62FCF09F" w14:textId="4CB869BA" w:rsidR="006648EF" w:rsidRPr="006648EF" w:rsidRDefault="006648EF" w:rsidP="006648EF">
      <w:pPr>
        <w:tabs>
          <w:tab w:val="left" w:pos="1440"/>
        </w:tabs>
        <w:rPr>
          <w:sz w:val="28"/>
          <w:szCs w:val="28"/>
        </w:rPr>
      </w:pPr>
    </w:p>
    <w:sectPr w:rsidR="006648EF" w:rsidRPr="006648EF" w:rsidSect="004E02E8">
      <w:headerReference w:type="default" r:id="rId1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4DB1E" w14:textId="77777777" w:rsidR="00F158A3" w:rsidRDefault="00F158A3" w:rsidP="004E02E8">
      <w:r>
        <w:separator/>
      </w:r>
    </w:p>
  </w:endnote>
  <w:endnote w:type="continuationSeparator" w:id="0">
    <w:p w14:paraId="08499A41" w14:textId="77777777" w:rsidR="00F158A3" w:rsidRDefault="00F158A3" w:rsidP="004E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9FCAA" w14:textId="77777777" w:rsidR="00F158A3" w:rsidRDefault="00F158A3" w:rsidP="004E02E8">
      <w:r>
        <w:separator/>
      </w:r>
    </w:p>
  </w:footnote>
  <w:footnote w:type="continuationSeparator" w:id="0">
    <w:p w14:paraId="325BDC2D" w14:textId="77777777" w:rsidR="00F158A3" w:rsidRDefault="00F158A3" w:rsidP="004E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3F3FB" w14:textId="3A74E034" w:rsidR="004E02E8" w:rsidRDefault="004E02E8">
    <w:pPr>
      <w:pStyle w:val="Header"/>
    </w:pPr>
    <w:r>
      <w:t>BBT 10</w:t>
    </w:r>
    <w:r>
      <w:tab/>
      <w:t>Digital Citizenship</w:t>
    </w:r>
    <w:r>
      <w:tab/>
      <w:t>Mr. Mulligan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7AF0"/>
    <w:multiLevelType w:val="hybridMultilevel"/>
    <w:tmpl w:val="75C47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453F2"/>
    <w:multiLevelType w:val="hybridMultilevel"/>
    <w:tmpl w:val="1DA8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E16465"/>
    <w:multiLevelType w:val="hybridMultilevel"/>
    <w:tmpl w:val="9D54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E8"/>
    <w:rsid w:val="000A0ED5"/>
    <w:rsid w:val="000A5AC9"/>
    <w:rsid w:val="000B1564"/>
    <w:rsid w:val="000B7148"/>
    <w:rsid w:val="000C78E3"/>
    <w:rsid w:val="000E216E"/>
    <w:rsid w:val="00123BE3"/>
    <w:rsid w:val="00134124"/>
    <w:rsid w:val="00157D5D"/>
    <w:rsid w:val="0018406A"/>
    <w:rsid w:val="00194A75"/>
    <w:rsid w:val="001A72BD"/>
    <w:rsid w:val="001C4785"/>
    <w:rsid w:val="001F2CF5"/>
    <w:rsid w:val="002B4B2B"/>
    <w:rsid w:val="00324196"/>
    <w:rsid w:val="0033606F"/>
    <w:rsid w:val="0036596D"/>
    <w:rsid w:val="003D32D8"/>
    <w:rsid w:val="00402A93"/>
    <w:rsid w:val="004E02E8"/>
    <w:rsid w:val="004E28C5"/>
    <w:rsid w:val="00537F4C"/>
    <w:rsid w:val="00551936"/>
    <w:rsid w:val="00556EC3"/>
    <w:rsid w:val="005A4F9D"/>
    <w:rsid w:val="006345A9"/>
    <w:rsid w:val="006648EF"/>
    <w:rsid w:val="006F2286"/>
    <w:rsid w:val="00707515"/>
    <w:rsid w:val="007860DD"/>
    <w:rsid w:val="0086673F"/>
    <w:rsid w:val="00947454"/>
    <w:rsid w:val="009746D6"/>
    <w:rsid w:val="009A3CE5"/>
    <w:rsid w:val="009B0B53"/>
    <w:rsid w:val="00A25D3E"/>
    <w:rsid w:val="00A56EBD"/>
    <w:rsid w:val="00B160FA"/>
    <w:rsid w:val="00B76FE7"/>
    <w:rsid w:val="00B84BAA"/>
    <w:rsid w:val="00BC7B1F"/>
    <w:rsid w:val="00C03024"/>
    <w:rsid w:val="00C0437B"/>
    <w:rsid w:val="00CF168C"/>
    <w:rsid w:val="00D052B7"/>
    <w:rsid w:val="00D87C9A"/>
    <w:rsid w:val="00E16E0A"/>
    <w:rsid w:val="00E53882"/>
    <w:rsid w:val="00EB6850"/>
    <w:rsid w:val="00EC73A9"/>
    <w:rsid w:val="00F158A3"/>
    <w:rsid w:val="00FD116B"/>
    <w:rsid w:val="00FF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2799"/>
  <w15:chartTrackingRefBased/>
  <w15:docId w15:val="{5B999D8B-091B-4C18-B12C-250D917C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2E8"/>
    <w:pPr>
      <w:tabs>
        <w:tab w:val="center" w:pos="4680"/>
        <w:tab w:val="right" w:pos="9360"/>
      </w:tabs>
    </w:pPr>
  </w:style>
  <w:style w:type="character" w:customStyle="1" w:styleId="HeaderChar">
    <w:name w:val="Header Char"/>
    <w:basedOn w:val="DefaultParagraphFont"/>
    <w:link w:val="Header"/>
    <w:uiPriority w:val="99"/>
    <w:rsid w:val="004E02E8"/>
  </w:style>
  <w:style w:type="paragraph" w:styleId="Footer">
    <w:name w:val="footer"/>
    <w:basedOn w:val="Normal"/>
    <w:link w:val="FooterChar"/>
    <w:uiPriority w:val="99"/>
    <w:unhideWhenUsed/>
    <w:rsid w:val="004E02E8"/>
    <w:pPr>
      <w:tabs>
        <w:tab w:val="center" w:pos="4680"/>
        <w:tab w:val="right" w:pos="9360"/>
      </w:tabs>
    </w:pPr>
  </w:style>
  <w:style w:type="character" w:customStyle="1" w:styleId="FooterChar">
    <w:name w:val="Footer Char"/>
    <w:basedOn w:val="DefaultParagraphFont"/>
    <w:link w:val="Footer"/>
    <w:uiPriority w:val="99"/>
    <w:rsid w:val="004E02E8"/>
  </w:style>
  <w:style w:type="paragraph" w:styleId="ListParagraph">
    <w:name w:val="List Paragraph"/>
    <w:basedOn w:val="Normal"/>
    <w:uiPriority w:val="34"/>
    <w:qFormat/>
    <w:rsid w:val="004E02E8"/>
    <w:pPr>
      <w:ind w:left="720"/>
      <w:contextualSpacing/>
    </w:pPr>
  </w:style>
  <w:style w:type="paragraph" w:styleId="TOC2">
    <w:name w:val="toc 2"/>
    <w:basedOn w:val="Normal"/>
    <w:autoRedefine/>
    <w:semiHidden/>
    <w:rsid w:val="00D87C9A"/>
    <w:pPr>
      <w:tabs>
        <w:tab w:val="right" w:pos="6480"/>
      </w:tabs>
      <w:spacing w:before="240"/>
      <w:ind w:left="1080"/>
    </w:pPr>
    <w:rPr>
      <w:rFonts w:ascii="Tahoma" w:eastAsia="Times New Roman" w:hAnsi="Tahoma"/>
      <w:b/>
      <w:sz w:val="20"/>
      <w:szCs w:val="20"/>
    </w:rPr>
  </w:style>
  <w:style w:type="paragraph" w:customStyle="1" w:styleId="l5">
    <w:name w:val="l5"/>
    <w:basedOn w:val="Normal"/>
    <w:rsid w:val="004E28C5"/>
    <w:pPr>
      <w:spacing w:before="100" w:beforeAutospacing="1" w:after="100" w:afterAutospacing="1"/>
    </w:pPr>
    <w:rPr>
      <w:rFonts w:eastAsia="Times New Roman"/>
      <w:sz w:val="24"/>
      <w:szCs w:val="24"/>
    </w:rPr>
  </w:style>
  <w:style w:type="paragraph" w:customStyle="1" w:styleId="l4">
    <w:name w:val="l4"/>
    <w:basedOn w:val="Normal"/>
    <w:rsid w:val="004E28C5"/>
    <w:pPr>
      <w:spacing w:before="100" w:beforeAutospacing="1" w:after="100" w:afterAutospacing="1"/>
    </w:pPr>
    <w:rPr>
      <w:rFonts w:eastAsia="Times New Roman"/>
      <w:sz w:val="24"/>
      <w:szCs w:val="24"/>
    </w:rPr>
  </w:style>
  <w:style w:type="paragraph" w:styleId="BodyText">
    <w:name w:val="Body Text"/>
    <w:basedOn w:val="Normal"/>
    <w:link w:val="BodyTextChar"/>
    <w:rsid w:val="0033606F"/>
    <w:pPr>
      <w:spacing w:after="220" w:line="220" w:lineRule="atLeast"/>
      <w:ind w:left="1080"/>
    </w:pPr>
    <w:rPr>
      <w:rFonts w:ascii="Tahoma" w:eastAsia="Times New Roman" w:hAnsi="Tahoma"/>
      <w:sz w:val="20"/>
      <w:szCs w:val="20"/>
    </w:rPr>
  </w:style>
  <w:style w:type="character" w:customStyle="1" w:styleId="BodyTextChar">
    <w:name w:val="Body Text Char"/>
    <w:basedOn w:val="DefaultParagraphFont"/>
    <w:link w:val="BodyText"/>
    <w:rsid w:val="0033606F"/>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btnb.cdxauto.ca/course/view.php?id=2"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87FE5143F024AAE4FAB1537B40058" ma:contentTypeVersion="2" ma:contentTypeDescription="Create a new document." ma:contentTypeScope="" ma:versionID="4c338f777f29dd8c1ac86fc80f08d11d">
  <xsd:schema xmlns:xsd="http://www.w3.org/2001/XMLSchema" xmlns:xs="http://www.w3.org/2001/XMLSchema" xmlns:p="http://schemas.microsoft.com/office/2006/metadata/properties" xmlns:ns2="f14509d4-1581-4966-9f9a-6bcc6b218a3f" targetNamespace="http://schemas.microsoft.com/office/2006/metadata/properties" ma:root="true" ma:fieldsID="121be35eecdf4d6f8ad7acfe7c82259c" ns2:_="">
    <xsd:import namespace="f14509d4-1581-4966-9f9a-6bcc6b218a3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509d4-1581-4966-9f9a-6bcc6b218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F6D05-4F36-4665-A213-8BDF430F4112}">
  <ds:schemaRefs>
    <ds:schemaRef ds:uri="http://schemas.microsoft.com/sharepoint/v3/contenttype/forms"/>
  </ds:schemaRefs>
</ds:datastoreItem>
</file>

<file path=customXml/itemProps2.xml><?xml version="1.0" encoding="utf-8"?>
<ds:datastoreItem xmlns:ds="http://schemas.openxmlformats.org/officeDocument/2006/customXml" ds:itemID="{06C8EBB2-9671-4645-87EE-5C667CF7BCAD}">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f14509d4-1581-4966-9f9a-6bcc6b218a3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A6A6F9A-620B-4811-904A-A818A5E99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509d4-1581-4966-9f9a-6bcc6b218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Malcolm     (ASD-W)</dc:creator>
  <cp:keywords/>
  <dc:description/>
  <cp:lastModifiedBy>Mulligan, Malcolm     (ASD-W)</cp:lastModifiedBy>
  <cp:revision>2</cp:revision>
  <cp:lastPrinted>2021-02-03T19:33:00Z</cp:lastPrinted>
  <dcterms:created xsi:type="dcterms:W3CDTF">2021-02-04T15:27:00Z</dcterms:created>
  <dcterms:modified xsi:type="dcterms:W3CDTF">2021-02-04T15:27:00Z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0x010100CF187FE5143F024AAE4FAB1537B40058</vt:lpwstr>
  </property>
</Properties>
</file>